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50A" w:rsidRPr="004C4127" w:rsidRDefault="00A1750A" w:rsidP="00A1750A">
      <w:pPr>
        <w:ind w:right="-39"/>
        <w:jc w:val="center"/>
        <w:rPr>
          <w:b/>
          <w:i/>
          <w:sz w:val="40"/>
          <w:szCs w:val="40"/>
        </w:rPr>
      </w:pPr>
      <w:r w:rsidRPr="004C4127">
        <w:rPr>
          <w:b/>
          <w:i/>
          <w:sz w:val="40"/>
          <w:szCs w:val="40"/>
        </w:rPr>
        <w:t xml:space="preserve">Соблюдение законодательства об охране труда </w:t>
      </w:r>
      <w:r>
        <w:rPr>
          <w:b/>
          <w:i/>
          <w:sz w:val="40"/>
          <w:szCs w:val="40"/>
        </w:rPr>
        <w:t>в сельскохозяйственных организациях Слонимского района</w:t>
      </w:r>
    </w:p>
    <w:p w:rsidR="00A1750A" w:rsidRDefault="00A1750A" w:rsidP="00A1750A">
      <w:pPr>
        <w:ind w:right="-39"/>
        <w:jc w:val="both"/>
      </w:pPr>
    </w:p>
    <w:p w:rsidR="00A1750A" w:rsidRPr="005D0597" w:rsidRDefault="00A1750A" w:rsidP="00A1750A">
      <w:pPr>
        <w:ind w:right="-39"/>
        <w:jc w:val="both"/>
      </w:pPr>
      <w:r w:rsidRPr="005D0597">
        <w:t xml:space="preserve">Новогрудским межрайонным отделом Гродненского областного </w:t>
      </w:r>
      <w:proofErr w:type="gramStart"/>
      <w:r w:rsidRPr="005D0597">
        <w:t>управления Департамента государственной инспекции труда Министерства труда</w:t>
      </w:r>
      <w:proofErr w:type="gramEnd"/>
      <w:r w:rsidRPr="005D0597">
        <w:t xml:space="preserve"> и социальной защиты </w:t>
      </w:r>
      <w:r>
        <w:t>в период с 07.08.2019 по 08.08.2018</w:t>
      </w:r>
      <w:r w:rsidRPr="005D0597">
        <w:t xml:space="preserve"> проведен мониторинг соблюдения законодательства об охране труда в </w:t>
      </w:r>
      <w:r>
        <w:t>КСУП «</w:t>
      </w:r>
      <w:proofErr w:type="spellStart"/>
      <w:r>
        <w:t>Деревновский</w:t>
      </w:r>
      <w:proofErr w:type="spellEnd"/>
      <w:r>
        <w:t>», КСУП «</w:t>
      </w:r>
      <w:proofErr w:type="spellStart"/>
      <w:r>
        <w:t>Драпово</w:t>
      </w:r>
      <w:proofErr w:type="spellEnd"/>
      <w:r>
        <w:t xml:space="preserve">», КСУП «Дружба-Агро», </w:t>
      </w:r>
      <w:r w:rsidRPr="002C349B">
        <w:t>филиале «Павлово-Агро» ОАО «Слонимский мясокомбинат», КСУП «Победитель».</w:t>
      </w:r>
    </w:p>
    <w:p w:rsidR="00A1750A" w:rsidRPr="005D0597" w:rsidRDefault="00A1750A" w:rsidP="00A1750A">
      <w:pPr>
        <w:ind w:right="-39"/>
        <w:jc w:val="both"/>
      </w:pPr>
    </w:p>
    <w:p w:rsidR="00A1750A" w:rsidRDefault="00A1750A" w:rsidP="00A1750A">
      <w:pPr>
        <w:ind w:right="-39"/>
        <w:jc w:val="center"/>
        <w:rPr>
          <w:b/>
          <w:i/>
          <w:sz w:val="32"/>
          <w:szCs w:val="32"/>
        </w:rPr>
      </w:pPr>
      <w:r w:rsidRPr="002C349B">
        <w:rPr>
          <w:b/>
          <w:i/>
          <w:sz w:val="32"/>
          <w:szCs w:val="32"/>
        </w:rPr>
        <w:t>КСУП «</w:t>
      </w:r>
      <w:proofErr w:type="spellStart"/>
      <w:r w:rsidRPr="002C349B">
        <w:rPr>
          <w:b/>
          <w:i/>
          <w:sz w:val="32"/>
          <w:szCs w:val="32"/>
        </w:rPr>
        <w:t>Деревновский</w:t>
      </w:r>
      <w:proofErr w:type="spellEnd"/>
      <w:r w:rsidRPr="002C349B">
        <w:rPr>
          <w:b/>
          <w:i/>
          <w:sz w:val="32"/>
          <w:szCs w:val="32"/>
        </w:rPr>
        <w:t>»</w:t>
      </w:r>
    </w:p>
    <w:p w:rsidR="00A1750A" w:rsidRPr="005B2366" w:rsidRDefault="00A1750A" w:rsidP="00A1750A">
      <w:pPr>
        <w:ind w:left="23" w:firstLine="709"/>
        <w:jc w:val="both"/>
      </w:pPr>
      <w:r w:rsidRPr="005B2366">
        <w:t xml:space="preserve">В ремонтной мастерской </w:t>
      </w:r>
      <w:r>
        <w:t xml:space="preserve">машинно-тракторного парка в </w:t>
      </w:r>
      <w:proofErr w:type="spellStart"/>
      <w:r>
        <w:t>а.г</w:t>
      </w:r>
      <w:proofErr w:type="gramStart"/>
      <w:r>
        <w:t>.Д</w:t>
      </w:r>
      <w:proofErr w:type="gramEnd"/>
      <w:r>
        <w:t>еревная</w:t>
      </w:r>
      <w:proofErr w:type="spellEnd"/>
      <w:r>
        <w:t xml:space="preserve"> </w:t>
      </w:r>
      <w:r w:rsidRPr="005B2366">
        <w:t xml:space="preserve">на редукторе баллона с углекислотой эксплуатировался манометр не прошедший </w:t>
      </w:r>
      <w:proofErr w:type="spellStart"/>
      <w:r w:rsidRPr="005B2366">
        <w:t>госповерку</w:t>
      </w:r>
      <w:proofErr w:type="spellEnd"/>
      <w:r w:rsidRPr="005B2366">
        <w:t xml:space="preserve">. В гаражных помещениях повреждены створки ворот. На шиномонтажном посту отсутствовала таблица с указанием в ней допустимого давления по типоразмерам шин и инструкция по охране труда для работника. На компрессоре эксплуатировался манометр не прошедший </w:t>
      </w:r>
      <w:proofErr w:type="spellStart"/>
      <w:r w:rsidRPr="005B2366">
        <w:t>госповерку</w:t>
      </w:r>
      <w:proofErr w:type="spellEnd"/>
      <w:r w:rsidRPr="005B2366">
        <w:t xml:space="preserve">. На воротах гаражных помещений отсутствовали фиксирующие устройства для удержания дверных полотен  в открытом положении. Кабель временного электроснабжения располагался по земле. В осмотровой канаве на полу отсутствовали деревянные решетки. Производился ремонт трактора МТЗ-1221 рег. знак 05-02 </w:t>
      </w:r>
      <w:proofErr w:type="gramStart"/>
      <w:r w:rsidRPr="005B2366">
        <w:t>СВ</w:t>
      </w:r>
      <w:proofErr w:type="gramEnd"/>
      <w:r w:rsidRPr="005B2366">
        <w:t xml:space="preserve"> с использованием одного противооткатного упора. На редукторе кислородного баллона эксплуатировались 2 поврежденные (с разбитыми стеклами и деформированным корпусом) манометры. В помещении для ремонта сельскохозяйственной техники имелся не огражденный проем (отсутствовала крышка).</w:t>
      </w:r>
    </w:p>
    <w:p w:rsidR="00A1750A" w:rsidRPr="005B2366" w:rsidRDefault="00A1750A" w:rsidP="00A1750A">
      <w:pPr>
        <w:pStyle w:val="table10"/>
        <w:ind w:firstLine="709"/>
        <w:jc w:val="both"/>
        <w:rPr>
          <w:sz w:val="28"/>
          <w:szCs w:val="28"/>
        </w:rPr>
      </w:pPr>
      <w:r w:rsidRPr="005B2366">
        <w:rPr>
          <w:sz w:val="28"/>
          <w:szCs w:val="28"/>
        </w:rPr>
        <w:t xml:space="preserve">На завальной яме зерносушильного комплекса КЗСВ-30 в </w:t>
      </w:r>
      <w:proofErr w:type="spellStart"/>
      <w:r w:rsidRPr="005B2366">
        <w:rPr>
          <w:sz w:val="28"/>
          <w:szCs w:val="28"/>
        </w:rPr>
        <w:t>а.г</w:t>
      </w:r>
      <w:proofErr w:type="gramStart"/>
      <w:r w:rsidRPr="005B2366">
        <w:rPr>
          <w:sz w:val="28"/>
          <w:szCs w:val="28"/>
        </w:rPr>
        <w:t>.Д</w:t>
      </w:r>
      <w:proofErr w:type="gramEnd"/>
      <w:r w:rsidRPr="005B2366">
        <w:rPr>
          <w:sz w:val="28"/>
          <w:szCs w:val="28"/>
        </w:rPr>
        <w:t>еревная</w:t>
      </w:r>
      <w:proofErr w:type="spellEnd"/>
      <w:r w:rsidRPr="005B2366">
        <w:rPr>
          <w:sz w:val="28"/>
          <w:szCs w:val="28"/>
        </w:rPr>
        <w:t xml:space="preserve"> имеется 21 секция, в которых располагаются 21 легкосъемные решетки (не заперты на замок, что может привести к доступу работнику внутрь завальной ямы). На зерносушильном комплексе КЗСВ-30 в </w:t>
      </w:r>
      <w:proofErr w:type="spellStart"/>
      <w:r w:rsidRPr="005B2366">
        <w:rPr>
          <w:sz w:val="28"/>
          <w:szCs w:val="28"/>
        </w:rPr>
        <w:t>а.г</w:t>
      </w:r>
      <w:proofErr w:type="gramStart"/>
      <w:r w:rsidRPr="005B2366">
        <w:rPr>
          <w:sz w:val="28"/>
          <w:szCs w:val="28"/>
        </w:rPr>
        <w:t>.Д</w:t>
      </w:r>
      <w:proofErr w:type="gramEnd"/>
      <w:r w:rsidRPr="005B2366">
        <w:rPr>
          <w:sz w:val="28"/>
          <w:szCs w:val="28"/>
        </w:rPr>
        <w:t>еревная</w:t>
      </w:r>
      <w:proofErr w:type="spellEnd"/>
      <w:r w:rsidRPr="005B2366">
        <w:rPr>
          <w:sz w:val="28"/>
          <w:szCs w:val="28"/>
        </w:rPr>
        <w:t xml:space="preserve"> отсутствовал механизм подъема крыши приемного бункера (крыша зафиксирована при помощи деревянных столбов).</w:t>
      </w:r>
    </w:p>
    <w:p w:rsidR="00A1750A" w:rsidRPr="005B2366" w:rsidRDefault="00A1750A" w:rsidP="00A1750A">
      <w:pPr>
        <w:pStyle w:val="a3"/>
        <w:spacing w:after="0"/>
        <w:ind w:left="0" w:firstLine="709"/>
        <w:jc w:val="both"/>
        <w:rPr>
          <w:sz w:val="28"/>
          <w:szCs w:val="28"/>
        </w:rPr>
      </w:pPr>
      <w:r w:rsidRPr="005B2366">
        <w:rPr>
          <w:sz w:val="28"/>
          <w:szCs w:val="28"/>
        </w:rPr>
        <w:t xml:space="preserve">При проведении мониторинга 07.08.2018 в 12 часов был допущен к эксплуатации трактор МТЗ-1221В рег. знак 0534 </w:t>
      </w:r>
      <w:proofErr w:type="gramStart"/>
      <w:r w:rsidRPr="005B2366">
        <w:rPr>
          <w:sz w:val="28"/>
          <w:szCs w:val="28"/>
        </w:rPr>
        <w:t>СВ</w:t>
      </w:r>
      <w:proofErr w:type="gramEnd"/>
      <w:r w:rsidRPr="005B2366">
        <w:rPr>
          <w:sz w:val="28"/>
          <w:szCs w:val="28"/>
        </w:rPr>
        <w:t xml:space="preserve"> в сцепке с бочкой МЖТ-10 под управлением тракториста-машиниста </w:t>
      </w:r>
      <w:proofErr w:type="spellStart"/>
      <w:r w:rsidRPr="005B2366">
        <w:rPr>
          <w:sz w:val="28"/>
          <w:szCs w:val="28"/>
        </w:rPr>
        <w:t>Закудовского</w:t>
      </w:r>
      <w:proofErr w:type="spellEnd"/>
      <w:r w:rsidRPr="005B2366">
        <w:rPr>
          <w:sz w:val="28"/>
          <w:szCs w:val="28"/>
        </w:rPr>
        <w:t xml:space="preserve"> Е.С. без защитного ограждения карданной передачи привода, отсутствовало защитное ограждение ременной передачи привода насоса. Был допущен к эксплуатации трактор МТЗ-82 рег. знак СВ-4 06-70 в сцепке с ПИМ-20 под управлением тракториста-машиниста Болтика Н.М. без защитного ограждения карданной передачи привода.</w:t>
      </w:r>
    </w:p>
    <w:p w:rsidR="00A1750A" w:rsidRPr="00CD01B0" w:rsidRDefault="00A1750A" w:rsidP="00A1750A">
      <w:pPr>
        <w:pStyle w:val="a3"/>
        <w:spacing w:after="0" w:line="240" w:lineRule="exact"/>
        <w:ind w:left="0" w:firstLine="709"/>
        <w:jc w:val="both"/>
      </w:pPr>
    </w:p>
    <w:p w:rsidR="00A1750A" w:rsidRDefault="00A1750A" w:rsidP="00A1750A">
      <w:pPr>
        <w:ind w:right="-39"/>
        <w:jc w:val="center"/>
        <w:rPr>
          <w:b/>
          <w:i/>
          <w:sz w:val="32"/>
          <w:szCs w:val="32"/>
        </w:rPr>
      </w:pPr>
      <w:r w:rsidRPr="002C349B">
        <w:rPr>
          <w:b/>
          <w:i/>
          <w:sz w:val="32"/>
          <w:szCs w:val="32"/>
        </w:rPr>
        <w:t>КСУП «</w:t>
      </w:r>
      <w:proofErr w:type="spellStart"/>
      <w:r w:rsidRPr="002C349B">
        <w:rPr>
          <w:b/>
          <w:i/>
          <w:sz w:val="32"/>
          <w:szCs w:val="32"/>
        </w:rPr>
        <w:t>Д</w:t>
      </w:r>
      <w:r>
        <w:rPr>
          <w:b/>
          <w:i/>
          <w:sz w:val="32"/>
          <w:szCs w:val="32"/>
        </w:rPr>
        <w:t>рапово</w:t>
      </w:r>
      <w:proofErr w:type="spellEnd"/>
      <w:r w:rsidRPr="002C349B">
        <w:rPr>
          <w:b/>
          <w:i/>
          <w:sz w:val="32"/>
          <w:szCs w:val="32"/>
        </w:rPr>
        <w:t>»</w:t>
      </w:r>
    </w:p>
    <w:p w:rsidR="00A1750A" w:rsidRPr="005B2366" w:rsidRDefault="00A1750A" w:rsidP="00A1750A">
      <w:pPr>
        <w:pStyle w:val="table10"/>
        <w:ind w:firstLine="709"/>
        <w:jc w:val="both"/>
        <w:rPr>
          <w:sz w:val="28"/>
          <w:szCs w:val="28"/>
        </w:rPr>
      </w:pPr>
      <w:r w:rsidRPr="005B2366">
        <w:rPr>
          <w:sz w:val="28"/>
          <w:szCs w:val="28"/>
        </w:rPr>
        <w:t xml:space="preserve">В момент мониторинга 08.08.2018 в помещении </w:t>
      </w:r>
      <w:proofErr w:type="spellStart"/>
      <w:r w:rsidRPr="005B2366">
        <w:rPr>
          <w:sz w:val="28"/>
          <w:szCs w:val="28"/>
        </w:rPr>
        <w:t>мехмастерской</w:t>
      </w:r>
      <w:proofErr w:type="spellEnd"/>
      <w:r w:rsidRPr="005B2366">
        <w:rPr>
          <w:sz w:val="28"/>
          <w:szCs w:val="28"/>
        </w:rPr>
        <w:t xml:space="preserve"> машинно-тракторного парка а.г</w:t>
      </w:r>
      <w:proofErr w:type="gramStart"/>
      <w:r w:rsidRPr="005B2366">
        <w:rPr>
          <w:sz w:val="28"/>
          <w:szCs w:val="28"/>
        </w:rPr>
        <w:t>..</w:t>
      </w:r>
      <w:proofErr w:type="spellStart"/>
      <w:proofErr w:type="gramEnd"/>
      <w:r w:rsidRPr="005B2366">
        <w:rPr>
          <w:sz w:val="28"/>
          <w:szCs w:val="28"/>
        </w:rPr>
        <w:t>Драпово</w:t>
      </w:r>
      <w:proofErr w:type="spellEnd"/>
      <w:r w:rsidRPr="005B2366">
        <w:rPr>
          <w:sz w:val="28"/>
          <w:szCs w:val="28"/>
        </w:rPr>
        <w:t xml:space="preserve"> на кран-балке инв. №620 не работал ограничитель рабочего движения для автоматической остановки механизма подъема грузозахватного органа в его крайнем верхнем положении.</w:t>
      </w:r>
    </w:p>
    <w:p w:rsidR="00A1750A" w:rsidRPr="005B2366" w:rsidRDefault="00A1750A" w:rsidP="00A1750A">
      <w:pPr>
        <w:tabs>
          <w:tab w:val="num" w:pos="1260"/>
        </w:tabs>
        <w:ind w:firstLine="709"/>
        <w:jc w:val="both"/>
      </w:pPr>
      <w:r w:rsidRPr="005B2366">
        <w:lastRenderedPageBreak/>
        <w:t xml:space="preserve">На завальной яме зерносушильного комплекса КЗСВ-30 имеется 21 секция, в </w:t>
      </w:r>
      <w:proofErr w:type="gramStart"/>
      <w:r w:rsidRPr="005B2366">
        <w:t>которых</w:t>
      </w:r>
      <w:proofErr w:type="gramEnd"/>
      <w:r w:rsidRPr="005B2366">
        <w:t xml:space="preserve"> располагаются 21 легкосъемные решетки (не заперты на замок, что может привести к доступу работнику внутрь завальной ямы). Имелся не огражденный участок приямка норий, отсутствовало защитное ограждение на ременной передаче привода выгрузного шнека. В складском помещении эксплуатировалась машина для предварительной очистки зерна без защитного ограждения ременных передач.</w:t>
      </w:r>
    </w:p>
    <w:p w:rsidR="00A1750A" w:rsidRPr="005B2366" w:rsidRDefault="00A1750A" w:rsidP="00A1750A">
      <w:pPr>
        <w:pStyle w:val="table10"/>
        <w:ind w:firstLine="709"/>
        <w:jc w:val="both"/>
        <w:rPr>
          <w:sz w:val="28"/>
          <w:szCs w:val="28"/>
        </w:rPr>
      </w:pPr>
      <w:r w:rsidRPr="005B2366">
        <w:rPr>
          <w:sz w:val="28"/>
          <w:szCs w:val="28"/>
        </w:rPr>
        <w:t xml:space="preserve">В помещении склада семенного зерна на втором этаже отсутствовали крышки на приемных отверстиях для подачи зерна </w:t>
      </w:r>
      <w:proofErr w:type="gramStart"/>
      <w:r w:rsidRPr="005B2366">
        <w:rPr>
          <w:sz w:val="28"/>
          <w:szCs w:val="28"/>
        </w:rPr>
        <w:t>в</w:t>
      </w:r>
      <w:proofErr w:type="gramEnd"/>
      <w:r w:rsidRPr="005B2366">
        <w:rPr>
          <w:sz w:val="28"/>
          <w:szCs w:val="28"/>
        </w:rPr>
        <w:t xml:space="preserve"> </w:t>
      </w:r>
      <w:proofErr w:type="gramStart"/>
      <w:r w:rsidRPr="005B2366">
        <w:rPr>
          <w:sz w:val="28"/>
          <w:szCs w:val="28"/>
        </w:rPr>
        <w:t>засек</w:t>
      </w:r>
      <w:proofErr w:type="gramEnd"/>
      <w:r w:rsidRPr="005B2366">
        <w:rPr>
          <w:sz w:val="28"/>
          <w:szCs w:val="28"/>
        </w:rPr>
        <w:t>, для его дальнейшего хранения. В помещении склада семенного зерна имеется приямок норий, в котором расположен также привод ленточного транспортера – при помощи ременной передачи, на которой отсутствует ограждение. Спу</w:t>
      </w:r>
      <w:proofErr w:type="gramStart"/>
      <w:r w:rsidRPr="005B2366">
        <w:rPr>
          <w:sz w:val="28"/>
          <w:szCs w:val="28"/>
        </w:rPr>
        <w:t>ск в пр</w:t>
      </w:r>
      <w:proofErr w:type="gramEnd"/>
      <w:r w:rsidRPr="005B2366">
        <w:rPr>
          <w:sz w:val="28"/>
          <w:szCs w:val="28"/>
        </w:rPr>
        <w:t xml:space="preserve">иямок осуществляется по имеющемуся лестничному маршу. Вход на лестничный марш ограничен </w:t>
      </w:r>
      <w:proofErr w:type="spellStart"/>
      <w:r w:rsidRPr="005B2366">
        <w:rPr>
          <w:sz w:val="28"/>
          <w:szCs w:val="28"/>
        </w:rPr>
        <w:t>легкооткрывающимся</w:t>
      </w:r>
      <w:proofErr w:type="spellEnd"/>
      <w:r w:rsidRPr="005B2366">
        <w:rPr>
          <w:sz w:val="28"/>
          <w:szCs w:val="28"/>
        </w:rPr>
        <w:t xml:space="preserve"> металлическим прутком, расположенного в верхней части ограждения приямка.</w:t>
      </w:r>
    </w:p>
    <w:p w:rsidR="00A1750A" w:rsidRPr="005B2366" w:rsidRDefault="00A1750A" w:rsidP="00A1750A">
      <w:pPr>
        <w:pStyle w:val="table10"/>
        <w:ind w:firstLine="709"/>
        <w:jc w:val="both"/>
        <w:rPr>
          <w:sz w:val="28"/>
          <w:szCs w:val="28"/>
        </w:rPr>
      </w:pPr>
      <w:r w:rsidRPr="005B2366">
        <w:rPr>
          <w:sz w:val="28"/>
          <w:szCs w:val="28"/>
        </w:rPr>
        <w:t xml:space="preserve">В помещении </w:t>
      </w:r>
      <w:proofErr w:type="spellStart"/>
      <w:r w:rsidRPr="005B2366">
        <w:rPr>
          <w:sz w:val="28"/>
          <w:szCs w:val="28"/>
        </w:rPr>
        <w:t>мехмастерских</w:t>
      </w:r>
      <w:proofErr w:type="spellEnd"/>
      <w:r w:rsidRPr="005B2366">
        <w:rPr>
          <w:sz w:val="28"/>
          <w:szCs w:val="28"/>
        </w:rPr>
        <w:t xml:space="preserve"> </w:t>
      </w:r>
      <w:proofErr w:type="spellStart"/>
      <w:r w:rsidRPr="005B2366">
        <w:rPr>
          <w:sz w:val="28"/>
          <w:szCs w:val="28"/>
        </w:rPr>
        <w:t>д</w:t>
      </w:r>
      <w:proofErr w:type="gramStart"/>
      <w:r w:rsidRPr="005B2366">
        <w:rPr>
          <w:sz w:val="28"/>
          <w:szCs w:val="28"/>
        </w:rPr>
        <w:t>.О</w:t>
      </w:r>
      <w:proofErr w:type="gramEnd"/>
      <w:r w:rsidRPr="005B2366">
        <w:rPr>
          <w:sz w:val="28"/>
          <w:szCs w:val="28"/>
        </w:rPr>
        <w:t>зерница</w:t>
      </w:r>
      <w:proofErr w:type="spellEnd"/>
      <w:r w:rsidRPr="005B2366">
        <w:rPr>
          <w:sz w:val="28"/>
          <w:szCs w:val="28"/>
        </w:rPr>
        <w:t xml:space="preserve"> производился ремонт трактора МТЗ-1221 рег. знак СА 4504 с использованием одного противооткатного упора.</w:t>
      </w:r>
    </w:p>
    <w:p w:rsidR="00A1750A" w:rsidRPr="005B2366" w:rsidRDefault="00A1750A" w:rsidP="00A1750A">
      <w:pPr>
        <w:ind w:left="25" w:firstLine="709"/>
        <w:jc w:val="both"/>
      </w:pPr>
      <w:r w:rsidRPr="005B2366">
        <w:t xml:space="preserve">На территории </w:t>
      </w:r>
      <w:proofErr w:type="spellStart"/>
      <w:r w:rsidRPr="005B2366">
        <w:t>мехмастерских</w:t>
      </w:r>
      <w:proofErr w:type="spellEnd"/>
      <w:r w:rsidRPr="005B2366">
        <w:t xml:space="preserve"> </w:t>
      </w:r>
      <w:proofErr w:type="spellStart"/>
      <w:r w:rsidRPr="005B2366">
        <w:t>д</w:t>
      </w:r>
      <w:proofErr w:type="gramStart"/>
      <w:r w:rsidRPr="005B2366">
        <w:t>.О</w:t>
      </w:r>
      <w:proofErr w:type="gramEnd"/>
      <w:r w:rsidRPr="005B2366">
        <w:t>зерница</w:t>
      </w:r>
      <w:proofErr w:type="spellEnd"/>
      <w:r w:rsidRPr="005B2366">
        <w:t xml:space="preserve"> имелась деревянная самодельная лестница, не соответствующая требованиям безопасности (ступени не врезаны в тетивы), не прошедшая испытание.</w:t>
      </w:r>
    </w:p>
    <w:p w:rsidR="00A1750A" w:rsidRPr="005B2366" w:rsidRDefault="00A1750A" w:rsidP="00A1750A">
      <w:pPr>
        <w:ind w:left="25" w:firstLine="709"/>
        <w:jc w:val="both"/>
      </w:pPr>
      <w:r w:rsidRPr="005B2366">
        <w:t xml:space="preserve">На зерноочистительном комплексе в </w:t>
      </w:r>
      <w:proofErr w:type="spellStart"/>
      <w:r w:rsidRPr="005B2366">
        <w:t>д</w:t>
      </w:r>
      <w:proofErr w:type="gramStart"/>
      <w:r w:rsidRPr="005B2366">
        <w:t>.О</w:t>
      </w:r>
      <w:proofErr w:type="gramEnd"/>
      <w:r w:rsidRPr="005B2366">
        <w:t>зерница</w:t>
      </w:r>
      <w:proofErr w:type="spellEnd"/>
      <w:r w:rsidRPr="005B2366">
        <w:t xml:space="preserve"> крышка люка-лаза решетки завальной ямы не была заперта на замок, на семяочистительных машинах (2ед.) отсутствовали защитные ограждения ременных передач приводов выгрузных шнеков. Крышки бункеров накопителей не были заперты на замок, на втором этаже помещения, где расположены семяочистительные машины, имелись не огражденные проемы.</w:t>
      </w:r>
    </w:p>
    <w:p w:rsidR="00A1750A" w:rsidRPr="005B2366" w:rsidRDefault="00A1750A" w:rsidP="00A1750A">
      <w:pPr>
        <w:pStyle w:val="table10"/>
        <w:ind w:left="-108" w:firstLine="709"/>
        <w:jc w:val="both"/>
        <w:rPr>
          <w:sz w:val="28"/>
          <w:szCs w:val="28"/>
        </w:rPr>
      </w:pPr>
      <w:r w:rsidRPr="005B2366">
        <w:rPr>
          <w:sz w:val="28"/>
          <w:szCs w:val="28"/>
        </w:rPr>
        <w:t>.</w:t>
      </w:r>
    </w:p>
    <w:p w:rsidR="00A1750A" w:rsidRDefault="00A1750A" w:rsidP="00A1750A">
      <w:pPr>
        <w:ind w:right="-39"/>
        <w:jc w:val="center"/>
        <w:rPr>
          <w:b/>
          <w:i/>
          <w:sz w:val="32"/>
          <w:szCs w:val="32"/>
        </w:rPr>
      </w:pPr>
      <w:r w:rsidRPr="002C349B">
        <w:rPr>
          <w:b/>
          <w:i/>
          <w:sz w:val="32"/>
          <w:szCs w:val="32"/>
        </w:rPr>
        <w:t>КСУП «Д</w:t>
      </w:r>
      <w:r>
        <w:rPr>
          <w:b/>
          <w:i/>
          <w:sz w:val="32"/>
          <w:szCs w:val="32"/>
        </w:rPr>
        <w:t>ружба-Агро»</w:t>
      </w:r>
    </w:p>
    <w:p w:rsidR="00A1750A" w:rsidRPr="008B1692" w:rsidRDefault="00A1750A" w:rsidP="00A1750A">
      <w:pPr>
        <w:pStyle w:val="table10"/>
        <w:ind w:firstLine="709"/>
        <w:jc w:val="both"/>
        <w:rPr>
          <w:sz w:val="28"/>
          <w:szCs w:val="28"/>
        </w:rPr>
      </w:pPr>
      <w:r w:rsidRPr="008B1692">
        <w:rPr>
          <w:sz w:val="28"/>
          <w:szCs w:val="28"/>
        </w:rPr>
        <w:t xml:space="preserve">На момент проведения мониторинга 08.08.2018 на линии очистки зерна в </w:t>
      </w:r>
      <w:proofErr w:type="spellStart"/>
      <w:r w:rsidRPr="008B1692">
        <w:rPr>
          <w:sz w:val="28"/>
          <w:szCs w:val="28"/>
        </w:rPr>
        <w:t>д</w:t>
      </w:r>
      <w:proofErr w:type="gramStart"/>
      <w:r w:rsidRPr="008B1692">
        <w:rPr>
          <w:sz w:val="28"/>
          <w:szCs w:val="28"/>
        </w:rPr>
        <w:t>.Г</w:t>
      </w:r>
      <w:proofErr w:type="gramEnd"/>
      <w:r w:rsidRPr="008B1692">
        <w:rPr>
          <w:sz w:val="28"/>
          <w:szCs w:val="28"/>
        </w:rPr>
        <w:t>ринки</w:t>
      </w:r>
      <w:proofErr w:type="spellEnd"/>
      <w:r w:rsidRPr="008B1692">
        <w:rPr>
          <w:sz w:val="28"/>
          <w:szCs w:val="28"/>
        </w:rPr>
        <w:t xml:space="preserve"> крышка люка-лаза решетки завальной ямы не была заперта на замок. На территории линии очистки зерна в </w:t>
      </w:r>
      <w:proofErr w:type="spellStart"/>
      <w:r w:rsidRPr="008B1692">
        <w:rPr>
          <w:sz w:val="28"/>
          <w:szCs w:val="28"/>
        </w:rPr>
        <w:t>д</w:t>
      </w:r>
      <w:proofErr w:type="gramStart"/>
      <w:r w:rsidRPr="008B1692">
        <w:rPr>
          <w:sz w:val="28"/>
          <w:szCs w:val="28"/>
        </w:rPr>
        <w:t>.Г</w:t>
      </w:r>
      <w:proofErr w:type="gramEnd"/>
      <w:r w:rsidRPr="008B1692">
        <w:rPr>
          <w:sz w:val="28"/>
          <w:szCs w:val="28"/>
        </w:rPr>
        <w:t>ринки</w:t>
      </w:r>
      <w:proofErr w:type="spellEnd"/>
      <w:r w:rsidRPr="008B1692">
        <w:rPr>
          <w:sz w:val="28"/>
          <w:szCs w:val="28"/>
        </w:rPr>
        <w:t xml:space="preserve"> имеется складское помещение, на воротах которого отсутствуют фиксирующие устройства для удержания дверных полотен  в открытом положении. Крышки бункеров-накопителей линии очистки зерна в </w:t>
      </w:r>
      <w:proofErr w:type="spellStart"/>
      <w:r w:rsidRPr="008B1692">
        <w:rPr>
          <w:sz w:val="28"/>
          <w:szCs w:val="28"/>
        </w:rPr>
        <w:t>д</w:t>
      </w:r>
      <w:proofErr w:type="gramStart"/>
      <w:r w:rsidRPr="008B1692">
        <w:rPr>
          <w:sz w:val="28"/>
          <w:szCs w:val="28"/>
        </w:rPr>
        <w:t>.Г</w:t>
      </w:r>
      <w:proofErr w:type="gramEnd"/>
      <w:r w:rsidRPr="008B1692">
        <w:rPr>
          <w:sz w:val="28"/>
          <w:szCs w:val="28"/>
        </w:rPr>
        <w:t>ринки</w:t>
      </w:r>
      <w:proofErr w:type="spellEnd"/>
      <w:r w:rsidRPr="008B1692">
        <w:rPr>
          <w:sz w:val="28"/>
          <w:szCs w:val="28"/>
        </w:rPr>
        <w:t xml:space="preserve"> не были заперты на замок. Эксплуатировалась семяочистительная машина ЗВС-20А без защитного ограждения ременной передачи привода. Кабель временного электроснабжения (подключения к электросети зерноочистительной машины) располагался по полу. На линии очистки зерна в </w:t>
      </w:r>
      <w:proofErr w:type="spellStart"/>
      <w:r w:rsidRPr="008B1692">
        <w:rPr>
          <w:sz w:val="28"/>
          <w:szCs w:val="28"/>
        </w:rPr>
        <w:t>д</w:t>
      </w:r>
      <w:proofErr w:type="gramStart"/>
      <w:r w:rsidRPr="008B1692">
        <w:rPr>
          <w:sz w:val="28"/>
          <w:szCs w:val="28"/>
        </w:rPr>
        <w:t>.Г</w:t>
      </w:r>
      <w:proofErr w:type="gramEnd"/>
      <w:r w:rsidRPr="008B1692">
        <w:rPr>
          <w:sz w:val="28"/>
          <w:szCs w:val="28"/>
        </w:rPr>
        <w:t>ринки</w:t>
      </w:r>
      <w:proofErr w:type="spellEnd"/>
      <w:r w:rsidRPr="008B1692">
        <w:rPr>
          <w:sz w:val="28"/>
          <w:szCs w:val="28"/>
        </w:rPr>
        <w:t xml:space="preserve"> имеется лестница для подъема на второй этаж, у которой повреждены деревянные ступени. На зерносушильном комплексе М-819 в </w:t>
      </w:r>
      <w:proofErr w:type="spellStart"/>
      <w:r w:rsidRPr="008B1692">
        <w:rPr>
          <w:sz w:val="28"/>
          <w:szCs w:val="28"/>
        </w:rPr>
        <w:t>д</w:t>
      </w:r>
      <w:proofErr w:type="gramStart"/>
      <w:r w:rsidRPr="008B1692">
        <w:rPr>
          <w:sz w:val="28"/>
          <w:szCs w:val="28"/>
        </w:rPr>
        <w:t>.Г</w:t>
      </w:r>
      <w:proofErr w:type="gramEnd"/>
      <w:r w:rsidRPr="008B1692">
        <w:rPr>
          <w:sz w:val="28"/>
          <w:szCs w:val="28"/>
        </w:rPr>
        <w:t>ринки</w:t>
      </w:r>
      <w:proofErr w:type="spellEnd"/>
      <w:r w:rsidRPr="008B1692">
        <w:rPr>
          <w:sz w:val="28"/>
          <w:szCs w:val="28"/>
        </w:rPr>
        <w:t xml:space="preserve"> крышка люка-лаза решетки завальной ямы не была заперта на замок.</w:t>
      </w:r>
    </w:p>
    <w:p w:rsidR="00A1750A" w:rsidRPr="008B1692" w:rsidRDefault="00A1750A" w:rsidP="00A1750A">
      <w:pPr>
        <w:ind w:left="25" w:firstLine="709"/>
        <w:jc w:val="both"/>
      </w:pPr>
      <w:r w:rsidRPr="008B1692">
        <w:t xml:space="preserve">В помещении склада семенного и фуражного зерна не в полном объеме имеется ограждение приямка норий (имеется свободный доступ), имеется не огражденный проем (отсутствуют крышки), в котором расположен ленточный транспортер, отсутствовало ограждение (крышка)  на проеме в месте перехода ленточного транспортера с первого на второй этаж. На втором этаже отсутствовали крышки на приемных отверстиях (9 шт.) для подачи зерна в засек для его дальнейшего хранения, отсутствовало перильное ограждение проема для входа на лестничный </w:t>
      </w:r>
      <w:proofErr w:type="gramStart"/>
      <w:r w:rsidRPr="008B1692">
        <w:t>марш</w:t>
      </w:r>
      <w:proofErr w:type="gramEnd"/>
      <w:r w:rsidRPr="008B1692">
        <w:t xml:space="preserve"> служащий для спуска на первый этаж.</w:t>
      </w:r>
    </w:p>
    <w:p w:rsidR="00A1750A" w:rsidRPr="008B1692" w:rsidRDefault="00A1750A" w:rsidP="00A1750A">
      <w:pPr>
        <w:pStyle w:val="table10"/>
        <w:ind w:firstLine="709"/>
        <w:jc w:val="both"/>
        <w:rPr>
          <w:sz w:val="28"/>
          <w:szCs w:val="28"/>
        </w:rPr>
      </w:pPr>
      <w:r w:rsidRPr="008B1692">
        <w:rPr>
          <w:sz w:val="28"/>
          <w:szCs w:val="28"/>
        </w:rPr>
        <w:lastRenderedPageBreak/>
        <w:t xml:space="preserve">В помещении мастерской расположенной на территории зерноочистительно-сушильного комплекса в </w:t>
      </w:r>
      <w:proofErr w:type="spellStart"/>
      <w:r w:rsidRPr="008B1692">
        <w:rPr>
          <w:sz w:val="28"/>
          <w:szCs w:val="28"/>
        </w:rPr>
        <w:t>д</w:t>
      </w:r>
      <w:proofErr w:type="gramStart"/>
      <w:r w:rsidRPr="008B1692">
        <w:rPr>
          <w:sz w:val="28"/>
          <w:szCs w:val="28"/>
        </w:rPr>
        <w:t>.Г</w:t>
      </w:r>
      <w:proofErr w:type="gramEnd"/>
      <w:r w:rsidRPr="008B1692">
        <w:rPr>
          <w:sz w:val="28"/>
          <w:szCs w:val="28"/>
        </w:rPr>
        <w:t>ринки</w:t>
      </w:r>
      <w:proofErr w:type="spellEnd"/>
      <w:r w:rsidRPr="008B1692">
        <w:rPr>
          <w:sz w:val="28"/>
          <w:szCs w:val="28"/>
        </w:rPr>
        <w:t xml:space="preserve">  в сверлильном станке не работал возврат шпинделя в исходное положение, на ременной передаче привода отсутствовало защитное ограждение, на электросварочном аппарате использовался самодельный (из резинового шланга) </w:t>
      </w:r>
      <w:proofErr w:type="spellStart"/>
      <w:r w:rsidRPr="008B1692">
        <w:rPr>
          <w:sz w:val="28"/>
          <w:szCs w:val="28"/>
        </w:rPr>
        <w:t>электрододержатель</w:t>
      </w:r>
      <w:proofErr w:type="spellEnd"/>
      <w:r w:rsidRPr="008B1692">
        <w:rPr>
          <w:sz w:val="28"/>
          <w:szCs w:val="28"/>
        </w:rPr>
        <w:t>.</w:t>
      </w:r>
    </w:p>
    <w:p w:rsidR="00A1750A" w:rsidRPr="008B1692" w:rsidRDefault="00A1750A" w:rsidP="00A1750A">
      <w:pPr>
        <w:pStyle w:val="table10"/>
        <w:ind w:firstLine="709"/>
        <w:jc w:val="both"/>
        <w:rPr>
          <w:sz w:val="28"/>
          <w:szCs w:val="28"/>
        </w:rPr>
      </w:pPr>
      <w:r w:rsidRPr="008B1692">
        <w:rPr>
          <w:sz w:val="28"/>
          <w:szCs w:val="28"/>
        </w:rPr>
        <w:t xml:space="preserve">В помещении </w:t>
      </w:r>
      <w:proofErr w:type="spellStart"/>
      <w:r w:rsidRPr="008B1692">
        <w:rPr>
          <w:sz w:val="28"/>
          <w:szCs w:val="28"/>
        </w:rPr>
        <w:t>мехмастерских</w:t>
      </w:r>
      <w:proofErr w:type="spellEnd"/>
      <w:r w:rsidRPr="008B1692">
        <w:rPr>
          <w:sz w:val="28"/>
          <w:szCs w:val="28"/>
        </w:rPr>
        <w:t xml:space="preserve"> машинно-тракторного парка </w:t>
      </w:r>
      <w:proofErr w:type="spellStart"/>
      <w:r w:rsidRPr="008B1692">
        <w:rPr>
          <w:sz w:val="28"/>
          <w:szCs w:val="28"/>
        </w:rPr>
        <w:t>д</w:t>
      </w:r>
      <w:proofErr w:type="gramStart"/>
      <w:r w:rsidRPr="008B1692">
        <w:rPr>
          <w:sz w:val="28"/>
          <w:szCs w:val="28"/>
        </w:rPr>
        <w:t>.К</w:t>
      </w:r>
      <w:proofErr w:type="gramEnd"/>
      <w:r w:rsidRPr="008B1692">
        <w:rPr>
          <w:sz w:val="28"/>
          <w:szCs w:val="28"/>
        </w:rPr>
        <w:t>остени</w:t>
      </w:r>
      <w:proofErr w:type="spellEnd"/>
      <w:r w:rsidRPr="008B1692">
        <w:rPr>
          <w:sz w:val="28"/>
          <w:szCs w:val="28"/>
        </w:rPr>
        <w:t xml:space="preserve"> на редукторе баллона с пропаном эксплуатировался манометр с разбитым стеклом. В помещении </w:t>
      </w:r>
      <w:proofErr w:type="spellStart"/>
      <w:r w:rsidRPr="008B1692">
        <w:rPr>
          <w:sz w:val="28"/>
          <w:szCs w:val="28"/>
        </w:rPr>
        <w:t>мехмастерской</w:t>
      </w:r>
      <w:proofErr w:type="spellEnd"/>
      <w:r w:rsidRPr="008B1692">
        <w:rPr>
          <w:sz w:val="28"/>
          <w:szCs w:val="28"/>
        </w:rPr>
        <w:t xml:space="preserve"> машинно-тракторного парка </w:t>
      </w:r>
      <w:proofErr w:type="spellStart"/>
      <w:r w:rsidRPr="008B1692">
        <w:rPr>
          <w:sz w:val="28"/>
          <w:szCs w:val="28"/>
        </w:rPr>
        <w:t>д</w:t>
      </w:r>
      <w:proofErr w:type="gramStart"/>
      <w:r w:rsidRPr="008B1692">
        <w:rPr>
          <w:sz w:val="28"/>
          <w:szCs w:val="28"/>
        </w:rPr>
        <w:t>.К</w:t>
      </w:r>
      <w:proofErr w:type="gramEnd"/>
      <w:r w:rsidRPr="008B1692">
        <w:rPr>
          <w:sz w:val="28"/>
          <w:szCs w:val="28"/>
        </w:rPr>
        <w:t>остени</w:t>
      </w:r>
      <w:proofErr w:type="spellEnd"/>
      <w:r w:rsidRPr="008B1692">
        <w:rPr>
          <w:sz w:val="28"/>
          <w:szCs w:val="28"/>
        </w:rPr>
        <w:t xml:space="preserve"> на кран-балке не работал ограничитель рабочего движения для автоматической остановки механизма подъема грузозахватного органа в его крайнем верхнем положении, отсутствовала табличка с регистрационным номером, датой последующего освидетельствования и величиной допустимой грузоподъемности. В помещении </w:t>
      </w:r>
      <w:proofErr w:type="spellStart"/>
      <w:r w:rsidRPr="008B1692">
        <w:rPr>
          <w:sz w:val="28"/>
          <w:szCs w:val="28"/>
        </w:rPr>
        <w:t>мехмастерских</w:t>
      </w:r>
      <w:proofErr w:type="spellEnd"/>
      <w:r w:rsidRPr="008B1692">
        <w:rPr>
          <w:sz w:val="28"/>
          <w:szCs w:val="28"/>
        </w:rPr>
        <w:t xml:space="preserve"> машинно-тракторного парка </w:t>
      </w:r>
      <w:proofErr w:type="spellStart"/>
      <w:r w:rsidRPr="008B1692">
        <w:rPr>
          <w:sz w:val="28"/>
          <w:szCs w:val="28"/>
        </w:rPr>
        <w:t>д</w:t>
      </w:r>
      <w:proofErr w:type="gramStart"/>
      <w:r w:rsidRPr="008B1692">
        <w:rPr>
          <w:sz w:val="28"/>
          <w:szCs w:val="28"/>
        </w:rPr>
        <w:t>.К</w:t>
      </w:r>
      <w:proofErr w:type="gramEnd"/>
      <w:r w:rsidRPr="008B1692">
        <w:rPr>
          <w:sz w:val="28"/>
          <w:szCs w:val="28"/>
        </w:rPr>
        <w:t>остени</w:t>
      </w:r>
      <w:proofErr w:type="spellEnd"/>
      <w:r w:rsidRPr="008B1692">
        <w:rPr>
          <w:sz w:val="28"/>
          <w:szCs w:val="28"/>
        </w:rPr>
        <w:t xml:space="preserve"> на электросварочном аппарате использовался самодельный (из резинового шланга) </w:t>
      </w:r>
      <w:proofErr w:type="spellStart"/>
      <w:r w:rsidRPr="008B1692">
        <w:rPr>
          <w:sz w:val="28"/>
          <w:szCs w:val="28"/>
        </w:rPr>
        <w:t>электрододержатель</w:t>
      </w:r>
      <w:proofErr w:type="spellEnd"/>
      <w:r w:rsidRPr="008B1692">
        <w:rPr>
          <w:sz w:val="28"/>
          <w:szCs w:val="28"/>
        </w:rPr>
        <w:t>.</w:t>
      </w:r>
    </w:p>
    <w:p w:rsidR="00A1750A" w:rsidRPr="008B1692" w:rsidRDefault="00A1750A" w:rsidP="00A1750A">
      <w:pPr>
        <w:pStyle w:val="a3"/>
        <w:spacing w:after="0"/>
        <w:ind w:left="0" w:firstLine="709"/>
        <w:jc w:val="both"/>
        <w:rPr>
          <w:sz w:val="28"/>
          <w:szCs w:val="28"/>
        </w:rPr>
      </w:pPr>
      <w:r w:rsidRPr="008B1692">
        <w:rPr>
          <w:sz w:val="28"/>
          <w:szCs w:val="28"/>
        </w:rPr>
        <w:t xml:space="preserve">При проведении мониторинга 08.08.2018 был допущен к эксплуатации трактор МТЗ-1221 рег. знак СА 6976 в сцепке с бочкой МЖТ под управлением тракториста-машиниста </w:t>
      </w:r>
      <w:proofErr w:type="spellStart"/>
      <w:r w:rsidRPr="008B1692">
        <w:rPr>
          <w:sz w:val="28"/>
          <w:szCs w:val="28"/>
        </w:rPr>
        <w:t>Шагницкого</w:t>
      </w:r>
      <w:proofErr w:type="spellEnd"/>
      <w:r w:rsidRPr="008B1692">
        <w:rPr>
          <w:sz w:val="28"/>
          <w:szCs w:val="28"/>
        </w:rPr>
        <w:t xml:space="preserve"> В.М. без защитного ограждения карданной передачи привода, в тракторе отсутствовали огнетушитель и медицинская аптечка. Был допущен к эксплуатации автопогрузчик АМКОДОР – 352С рег. знак СВ-4 4060 под управлением тракториста-машиниста Мороз С.Н. с не работающей блокировкой запуска двигателя при включенной передаче, в погрузчике отсутствовала медицинская аптечка. Был допущен к эксплуатации трактор МТЗ-82 рег. знак СА 6978 под управлением тракториста-машиниста </w:t>
      </w:r>
      <w:proofErr w:type="spellStart"/>
      <w:r w:rsidRPr="008B1692">
        <w:rPr>
          <w:sz w:val="28"/>
          <w:szCs w:val="28"/>
        </w:rPr>
        <w:t>Колодко</w:t>
      </w:r>
      <w:proofErr w:type="spellEnd"/>
      <w:r w:rsidRPr="008B1692">
        <w:rPr>
          <w:sz w:val="28"/>
          <w:szCs w:val="28"/>
        </w:rPr>
        <w:t xml:space="preserve"> В.В. с не работающей блокировкой запуска двигателя при включенной передаче.</w:t>
      </w:r>
    </w:p>
    <w:p w:rsidR="00A1750A" w:rsidRDefault="00A1750A" w:rsidP="00A1750A">
      <w:pPr>
        <w:ind w:right="-39"/>
        <w:jc w:val="center"/>
        <w:rPr>
          <w:b/>
          <w:i/>
          <w:sz w:val="32"/>
          <w:szCs w:val="32"/>
        </w:rPr>
      </w:pPr>
    </w:p>
    <w:p w:rsidR="00A1750A" w:rsidRDefault="00A1750A" w:rsidP="00A1750A">
      <w:pPr>
        <w:ind w:right="-39"/>
        <w:jc w:val="center"/>
        <w:rPr>
          <w:b/>
          <w:i/>
          <w:sz w:val="32"/>
          <w:szCs w:val="32"/>
        </w:rPr>
      </w:pPr>
      <w:r w:rsidRPr="002C349B">
        <w:rPr>
          <w:b/>
          <w:i/>
          <w:sz w:val="32"/>
          <w:szCs w:val="32"/>
        </w:rPr>
        <w:t>КСУП «</w:t>
      </w:r>
      <w:r>
        <w:rPr>
          <w:b/>
          <w:i/>
          <w:sz w:val="32"/>
          <w:szCs w:val="32"/>
        </w:rPr>
        <w:t>Победитель»</w:t>
      </w:r>
    </w:p>
    <w:p w:rsidR="00A1750A" w:rsidRPr="008B1692" w:rsidRDefault="00A1750A" w:rsidP="00A1750A">
      <w:pPr>
        <w:tabs>
          <w:tab w:val="num" w:pos="1260"/>
        </w:tabs>
        <w:ind w:firstLine="680"/>
        <w:jc w:val="both"/>
      </w:pPr>
      <w:r w:rsidRPr="008B1692">
        <w:t>Производился ремонт трактора МТЗ-1221 рег. знак СА 7339 с использованием одного противооткатного упора. Производился ремонт автомобиля МАЗ рег. знак А</w:t>
      </w:r>
      <w:proofErr w:type="gramStart"/>
      <w:r w:rsidRPr="008B1692">
        <w:rPr>
          <w:lang w:val="en-US"/>
        </w:rPr>
        <w:t>I</w:t>
      </w:r>
      <w:proofErr w:type="gramEnd"/>
      <w:r w:rsidRPr="008B1692">
        <w:t xml:space="preserve"> 4465-4 без использования противооткатных упоров. На воротах помещения </w:t>
      </w:r>
      <w:proofErr w:type="spellStart"/>
      <w:r w:rsidRPr="008B1692">
        <w:t>мехмастерской</w:t>
      </w:r>
      <w:proofErr w:type="spellEnd"/>
      <w:r w:rsidRPr="008B1692">
        <w:t xml:space="preserve"> отсутствовали фиксирующие устройства для удержания дверных полотен  в открытом положении.</w:t>
      </w:r>
    </w:p>
    <w:p w:rsidR="00A1750A" w:rsidRPr="008B1692" w:rsidRDefault="00A1750A" w:rsidP="00A1750A">
      <w:pPr>
        <w:pStyle w:val="a3"/>
        <w:spacing w:after="0"/>
        <w:ind w:left="0" w:firstLine="680"/>
        <w:jc w:val="both"/>
        <w:rPr>
          <w:sz w:val="28"/>
          <w:szCs w:val="28"/>
        </w:rPr>
      </w:pPr>
      <w:r w:rsidRPr="008B1692">
        <w:rPr>
          <w:sz w:val="28"/>
          <w:szCs w:val="28"/>
        </w:rPr>
        <w:t xml:space="preserve">При проведении мониторинга 07.08.2018 был допущен к эксплуатации трактор МТЗ-1221В рег. знак 1198 </w:t>
      </w:r>
      <w:proofErr w:type="gramStart"/>
      <w:r w:rsidRPr="008B1692">
        <w:rPr>
          <w:sz w:val="28"/>
          <w:szCs w:val="28"/>
        </w:rPr>
        <w:t>СВ</w:t>
      </w:r>
      <w:proofErr w:type="gramEnd"/>
      <w:r w:rsidRPr="008B1692">
        <w:rPr>
          <w:sz w:val="28"/>
          <w:szCs w:val="28"/>
        </w:rPr>
        <w:t xml:space="preserve"> в сцепке с бочкой ХТС-100 без защитного ограждения карданной передачи привода.</w:t>
      </w:r>
    </w:p>
    <w:p w:rsidR="00A1750A" w:rsidRPr="008B1692" w:rsidRDefault="00A1750A" w:rsidP="00A1750A">
      <w:pPr>
        <w:pStyle w:val="table10"/>
        <w:ind w:firstLine="680"/>
        <w:jc w:val="both"/>
        <w:rPr>
          <w:sz w:val="28"/>
          <w:szCs w:val="28"/>
        </w:rPr>
      </w:pPr>
      <w:r w:rsidRPr="008B1692">
        <w:rPr>
          <w:sz w:val="28"/>
          <w:szCs w:val="28"/>
        </w:rPr>
        <w:t xml:space="preserve">На завальной яме зерносушильного комплекса КЗСВ-30 имеется 21 секция, в </w:t>
      </w:r>
      <w:proofErr w:type="gramStart"/>
      <w:r w:rsidRPr="008B1692">
        <w:rPr>
          <w:sz w:val="28"/>
          <w:szCs w:val="28"/>
        </w:rPr>
        <w:t>которых</w:t>
      </w:r>
      <w:proofErr w:type="gramEnd"/>
      <w:r w:rsidRPr="008B1692">
        <w:rPr>
          <w:sz w:val="28"/>
          <w:szCs w:val="28"/>
        </w:rPr>
        <w:t xml:space="preserve"> располагаются 21 легкосъемные решетки (не заперты на замок, что может привести к доступу работнику внутрь завальной ямы). Эксплуатировалась семяочистительная машина со снятым ограждением ременной передачи привода. На зерносушильном комплексе КЗСВ-30 имелась самодельная деревянная лестница не соответствующая требованиям безопасности, ступени не врезаны в тетивы.</w:t>
      </w:r>
    </w:p>
    <w:p w:rsidR="00A1750A" w:rsidRPr="008B1692" w:rsidRDefault="00A1750A" w:rsidP="00A1750A">
      <w:pPr>
        <w:pStyle w:val="table10"/>
        <w:ind w:firstLine="680"/>
        <w:jc w:val="both"/>
        <w:rPr>
          <w:rFonts w:asciiTheme="minorHAnsi" w:hAnsiTheme="minorHAnsi"/>
          <w:sz w:val="28"/>
          <w:szCs w:val="28"/>
        </w:rPr>
      </w:pPr>
      <w:r w:rsidRPr="008B1692">
        <w:rPr>
          <w:sz w:val="28"/>
          <w:szCs w:val="28"/>
        </w:rPr>
        <w:t xml:space="preserve">Не на всех воротах помещений МТФ </w:t>
      </w:r>
      <w:proofErr w:type="spellStart"/>
      <w:r w:rsidRPr="008B1692">
        <w:rPr>
          <w:sz w:val="28"/>
          <w:szCs w:val="28"/>
        </w:rPr>
        <w:t>д</w:t>
      </w:r>
      <w:proofErr w:type="gramStart"/>
      <w:r w:rsidRPr="008B1692">
        <w:rPr>
          <w:sz w:val="28"/>
          <w:szCs w:val="28"/>
        </w:rPr>
        <w:t>.Д</w:t>
      </w:r>
      <w:proofErr w:type="gramEnd"/>
      <w:r w:rsidRPr="008B1692">
        <w:rPr>
          <w:sz w:val="28"/>
          <w:szCs w:val="28"/>
        </w:rPr>
        <w:t>еревянчицы</w:t>
      </w:r>
      <w:proofErr w:type="spellEnd"/>
      <w:r w:rsidRPr="008B1692">
        <w:rPr>
          <w:sz w:val="28"/>
          <w:szCs w:val="28"/>
        </w:rPr>
        <w:t xml:space="preserve"> имеются фиксирующие устройства для удержания дверных полотен  в открытом положении на время перемещения грузов или прогона животных. В помещении фермы был допущен к эксплуатации транспортер </w:t>
      </w:r>
      <w:proofErr w:type="spellStart"/>
      <w:r w:rsidRPr="008B1692">
        <w:rPr>
          <w:sz w:val="28"/>
          <w:szCs w:val="28"/>
        </w:rPr>
        <w:t>навозоудаления</w:t>
      </w:r>
      <w:proofErr w:type="spellEnd"/>
      <w:r w:rsidRPr="008B1692">
        <w:rPr>
          <w:sz w:val="28"/>
          <w:szCs w:val="28"/>
        </w:rPr>
        <w:t xml:space="preserve"> без защитного ограждения ременной передачи привода. На поворотных звездочках транспортеров </w:t>
      </w:r>
      <w:proofErr w:type="spellStart"/>
      <w:r w:rsidRPr="008B1692">
        <w:rPr>
          <w:sz w:val="28"/>
          <w:szCs w:val="28"/>
        </w:rPr>
        <w:t>навозоудаления</w:t>
      </w:r>
      <w:proofErr w:type="spellEnd"/>
      <w:r w:rsidRPr="008B1692">
        <w:rPr>
          <w:sz w:val="28"/>
          <w:szCs w:val="28"/>
        </w:rPr>
        <w:t xml:space="preserve"> отсутствовали защитные ограждения, что не исключает </w:t>
      </w:r>
      <w:proofErr w:type="spellStart"/>
      <w:r w:rsidRPr="008B1692">
        <w:rPr>
          <w:sz w:val="28"/>
          <w:szCs w:val="28"/>
        </w:rPr>
        <w:t>травмирование</w:t>
      </w:r>
      <w:proofErr w:type="spellEnd"/>
      <w:r w:rsidRPr="008B1692">
        <w:rPr>
          <w:sz w:val="28"/>
          <w:szCs w:val="28"/>
        </w:rPr>
        <w:t xml:space="preserve"> </w:t>
      </w:r>
      <w:r w:rsidRPr="008B1692">
        <w:rPr>
          <w:sz w:val="28"/>
          <w:szCs w:val="28"/>
        </w:rPr>
        <w:lastRenderedPageBreak/>
        <w:t xml:space="preserve">работников. Для прохода через канавы транспортеров </w:t>
      </w:r>
      <w:proofErr w:type="spellStart"/>
      <w:r w:rsidRPr="008B1692">
        <w:rPr>
          <w:sz w:val="28"/>
          <w:szCs w:val="28"/>
        </w:rPr>
        <w:t>навозоудаления</w:t>
      </w:r>
      <w:proofErr w:type="spellEnd"/>
      <w:r w:rsidRPr="008B1692">
        <w:rPr>
          <w:sz w:val="28"/>
          <w:szCs w:val="28"/>
        </w:rPr>
        <w:t xml:space="preserve"> отсутствовали переходные мостики. В помещении моечного отделения отсутствовала решетка над смывным отверстием. Отсутствовало ограждение приямка навозного транспортера в местах сопряжения горизонтальной и наклонной ветвей</w:t>
      </w:r>
      <w:r w:rsidRPr="008B1692">
        <w:rPr>
          <w:rFonts w:asciiTheme="minorHAnsi" w:hAnsiTheme="minorHAnsi"/>
          <w:sz w:val="28"/>
          <w:szCs w:val="28"/>
        </w:rPr>
        <w:t>.</w:t>
      </w:r>
    </w:p>
    <w:p w:rsidR="00A1750A" w:rsidRDefault="00A1750A" w:rsidP="00A1750A">
      <w:pPr>
        <w:tabs>
          <w:tab w:val="num" w:pos="1260"/>
        </w:tabs>
        <w:spacing w:line="240" w:lineRule="exact"/>
        <w:jc w:val="both"/>
      </w:pPr>
    </w:p>
    <w:p w:rsidR="00A1750A" w:rsidRDefault="00A1750A" w:rsidP="00A1750A">
      <w:pPr>
        <w:pStyle w:val="table10"/>
        <w:spacing w:line="240" w:lineRule="exact"/>
        <w:jc w:val="both"/>
        <w:rPr>
          <w:sz w:val="24"/>
          <w:szCs w:val="24"/>
        </w:rPr>
      </w:pPr>
    </w:p>
    <w:p w:rsidR="00A1750A" w:rsidRPr="008B1692" w:rsidRDefault="00A1750A" w:rsidP="00A1750A">
      <w:pPr>
        <w:pStyle w:val="table10"/>
        <w:spacing w:line="240" w:lineRule="exact"/>
        <w:jc w:val="center"/>
        <w:rPr>
          <w:b/>
          <w:sz w:val="24"/>
          <w:szCs w:val="24"/>
        </w:rPr>
      </w:pPr>
      <w:r>
        <w:rPr>
          <w:b/>
          <w:i/>
          <w:sz w:val="28"/>
          <w:szCs w:val="28"/>
        </w:rPr>
        <w:t>Ф</w:t>
      </w:r>
      <w:r w:rsidRPr="008B1692">
        <w:rPr>
          <w:b/>
          <w:i/>
          <w:sz w:val="28"/>
          <w:szCs w:val="28"/>
        </w:rPr>
        <w:t>илиал «Павлово-Агро» ОАО «Слонимский мясокомбинат»</w:t>
      </w:r>
    </w:p>
    <w:p w:rsidR="00A1750A" w:rsidRPr="00A95AED" w:rsidRDefault="00A1750A" w:rsidP="00A1750A">
      <w:pPr>
        <w:pStyle w:val="table10"/>
        <w:ind w:firstLine="709"/>
        <w:jc w:val="both"/>
        <w:rPr>
          <w:sz w:val="28"/>
          <w:szCs w:val="28"/>
        </w:rPr>
      </w:pPr>
      <w:r w:rsidRPr="00A95AED">
        <w:rPr>
          <w:sz w:val="28"/>
          <w:szCs w:val="28"/>
        </w:rPr>
        <w:t xml:space="preserve">На компрессоре МТП </w:t>
      </w:r>
      <w:proofErr w:type="spellStart"/>
      <w:r w:rsidRPr="00A95AED">
        <w:rPr>
          <w:sz w:val="28"/>
          <w:szCs w:val="28"/>
        </w:rPr>
        <w:t>а.г</w:t>
      </w:r>
      <w:proofErr w:type="gramStart"/>
      <w:r w:rsidRPr="00A95AED">
        <w:rPr>
          <w:sz w:val="28"/>
          <w:szCs w:val="28"/>
        </w:rPr>
        <w:t>.П</w:t>
      </w:r>
      <w:proofErr w:type="gramEnd"/>
      <w:r w:rsidRPr="00A95AED">
        <w:rPr>
          <w:sz w:val="28"/>
          <w:szCs w:val="28"/>
        </w:rPr>
        <w:t>авлово</w:t>
      </w:r>
      <w:proofErr w:type="spellEnd"/>
      <w:r w:rsidRPr="00A95AED">
        <w:rPr>
          <w:sz w:val="28"/>
          <w:szCs w:val="28"/>
        </w:rPr>
        <w:t xml:space="preserve"> эксплуатировался манометр не прошедший с 2015 года </w:t>
      </w:r>
      <w:proofErr w:type="spellStart"/>
      <w:r w:rsidRPr="00A95AED">
        <w:rPr>
          <w:sz w:val="28"/>
          <w:szCs w:val="28"/>
        </w:rPr>
        <w:t>госповерку</w:t>
      </w:r>
      <w:proofErr w:type="spellEnd"/>
      <w:r w:rsidRPr="00A95AED">
        <w:rPr>
          <w:sz w:val="28"/>
          <w:szCs w:val="28"/>
        </w:rPr>
        <w:t xml:space="preserve">. </w:t>
      </w:r>
      <w:proofErr w:type="spellStart"/>
      <w:r w:rsidRPr="00A95AED">
        <w:rPr>
          <w:sz w:val="28"/>
          <w:szCs w:val="28"/>
        </w:rPr>
        <w:t>Электрогазосварщик</w:t>
      </w:r>
      <w:proofErr w:type="spellEnd"/>
      <w:r w:rsidRPr="00A95AED">
        <w:rPr>
          <w:sz w:val="28"/>
          <w:szCs w:val="28"/>
        </w:rPr>
        <w:t xml:space="preserve"> </w:t>
      </w:r>
      <w:proofErr w:type="spellStart"/>
      <w:r w:rsidRPr="00A95AED">
        <w:rPr>
          <w:sz w:val="28"/>
          <w:szCs w:val="28"/>
        </w:rPr>
        <w:t>Скрундь</w:t>
      </w:r>
      <w:proofErr w:type="spellEnd"/>
      <w:r w:rsidRPr="00A95AED">
        <w:rPr>
          <w:sz w:val="28"/>
          <w:szCs w:val="28"/>
        </w:rPr>
        <w:t xml:space="preserve"> Ю.В. выполнял работу с газовым резаком без применения средств индивидуальной защиты непосредственно обеспечивающих безопасность производства работ – защитных очков. На редукторе баллона с пропаном эксплуатировался манометр с разбитым стеклом. Кабель временного электроснабжения располагался по полу. В помещении </w:t>
      </w:r>
      <w:proofErr w:type="spellStart"/>
      <w:r w:rsidRPr="00A95AED">
        <w:rPr>
          <w:sz w:val="28"/>
          <w:szCs w:val="28"/>
        </w:rPr>
        <w:t>мехмастерской</w:t>
      </w:r>
      <w:proofErr w:type="spellEnd"/>
      <w:r w:rsidRPr="00A95AED">
        <w:rPr>
          <w:sz w:val="28"/>
          <w:szCs w:val="28"/>
        </w:rPr>
        <w:t xml:space="preserve"> на кран-балке не работал ограничитель рабочего движения для автоматической остановки механизма подъема грузозахватного органа в его крайнем верхнем положении. На крюке кран-балки отсутствовал предохранительный замок. В сверлильном станке не работал возврат шпинделя в исходное положение, на ременной передаче привода отсутствовало защитное ограждение.</w:t>
      </w:r>
    </w:p>
    <w:p w:rsidR="00A1750A" w:rsidRPr="00A95AED" w:rsidRDefault="00A1750A" w:rsidP="00A1750A">
      <w:pPr>
        <w:ind w:left="25" w:firstLine="709"/>
        <w:jc w:val="both"/>
      </w:pPr>
      <w:r w:rsidRPr="00A95AED">
        <w:t xml:space="preserve">На зерносушильном комплексе М-819 в </w:t>
      </w:r>
      <w:proofErr w:type="spellStart"/>
      <w:r w:rsidRPr="00A95AED">
        <w:t>а.г</w:t>
      </w:r>
      <w:proofErr w:type="gramStart"/>
      <w:r w:rsidRPr="00A95AED">
        <w:t>.П</w:t>
      </w:r>
      <w:proofErr w:type="gramEnd"/>
      <w:r w:rsidRPr="00A95AED">
        <w:t>авлово</w:t>
      </w:r>
      <w:proofErr w:type="spellEnd"/>
      <w:r w:rsidRPr="00A95AED">
        <w:t xml:space="preserve"> крышка люка-лаза решетки завальной ямы не была заперта на замок, в верхней части норий при наличии площадки для обслуживания, имеется цепная передача привода, на которой отсутствует защитное ограждение. Эксплуатировалась семяочистительная машина со снятым ограждением ременной передачи привода. На погрузчике зерна ковшовом КШП отсутствовали защитные ограждения на муфте и цепной передаче привода.</w:t>
      </w:r>
    </w:p>
    <w:p w:rsidR="00A1750A" w:rsidRPr="00A95AED" w:rsidRDefault="00A1750A" w:rsidP="00A1750A">
      <w:pPr>
        <w:pStyle w:val="a3"/>
        <w:spacing w:after="0"/>
        <w:ind w:left="0" w:firstLine="709"/>
        <w:jc w:val="both"/>
        <w:rPr>
          <w:sz w:val="28"/>
          <w:szCs w:val="28"/>
        </w:rPr>
      </w:pPr>
      <w:r w:rsidRPr="00A95AED">
        <w:rPr>
          <w:sz w:val="28"/>
          <w:szCs w:val="28"/>
        </w:rPr>
        <w:t xml:space="preserve">Эксплуатировался автопогрузчик АМКОДОР-342С4 рег. знак СВ-4 2444 под управлением тракториста-машиниста </w:t>
      </w:r>
      <w:proofErr w:type="spellStart"/>
      <w:r w:rsidRPr="00A95AED">
        <w:rPr>
          <w:sz w:val="28"/>
          <w:szCs w:val="28"/>
        </w:rPr>
        <w:t>Лазута</w:t>
      </w:r>
      <w:proofErr w:type="spellEnd"/>
      <w:r w:rsidRPr="00A95AED">
        <w:rPr>
          <w:sz w:val="28"/>
          <w:szCs w:val="28"/>
        </w:rPr>
        <w:t xml:space="preserve"> В.Л. на заднем правом колесе отсутствовала шпилька с гайкой крепления. Был допущен к эксплуатации трактор МТЗ-82 рег. знак СА 3271 в сцепке с кормораздатчиком «Хозяин» под управлением тракториста-машиниста Кухта В.М. с недостаточным ограждением соединительной крестовины карданной передачи привода (отсутствовала одна из чашек ограждения крестовины), в тракторе не работала блокировка запуска двигателя при включенной передаче. Был допущен к эксплуатации трактор МТЗ-82 рег. знак 1798 </w:t>
      </w:r>
      <w:proofErr w:type="gramStart"/>
      <w:r w:rsidRPr="00A95AED">
        <w:rPr>
          <w:sz w:val="28"/>
          <w:szCs w:val="28"/>
        </w:rPr>
        <w:t>СВ</w:t>
      </w:r>
      <w:proofErr w:type="gramEnd"/>
      <w:r w:rsidRPr="00A95AED">
        <w:rPr>
          <w:sz w:val="28"/>
          <w:szCs w:val="28"/>
        </w:rPr>
        <w:t xml:space="preserve"> под управлением тракториста-машиниста </w:t>
      </w:r>
      <w:proofErr w:type="spellStart"/>
      <w:r w:rsidRPr="00A95AED">
        <w:rPr>
          <w:sz w:val="28"/>
          <w:szCs w:val="28"/>
        </w:rPr>
        <w:t>Петлицкого</w:t>
      </w:r>
      <w:proofErr w:type="spellEnd"/>
      <w:r w:rsidRPr="00A95AED">
        <w:rPr>
          <w:sz w:val="28"/>
          <w:szCs w:val="28"/>
        </w:rPr>
        <w:t xml:space="preserve"> П.И. с не работающей блокировкой запуска двигателя при включенной передаче.</w:t>
      </w:r>
    </w:p>
    <w:p w:rsidR="00A1750A" w:rsidRPr="00A95AED" w:rsidRDefault="00A1750A" w:rsidP="00A1750A">
      <w:pPr>
        <w:tabs>
          <w:tab w:val="num" w:pos="1260"/>
        </w:tabs>
        <w:ind w:firstLine="709"/>
        <w:jc w:val="both"/>
      </w:pPr>
      <w:r w:rsidRPr="00A95AED">
        <w:t xml:space="preserve">На зерносушильном комплексе КЗС-10 в </w:t>
      </w:r>
      <w:proofErr w:type="spellStart"/>
      <w:r w:rsidRPr="00A95AED">
        <w:t>а.г</w:t>
      </w:r>
      <w:proofErr w:type="gramStart"/>
      <w:r w:rsidRPr="00A95AED">
        <w:t>.Т</w:t>
      </w:r>
      <w:proofErr w:type="gramEnd"/>
      <w:r w:rsidRPr="00A95AED">
        <w:t>альковщина</w:t>
      </w:r>
      <w:proofErr w:type="spellEnd"/>
      <w:r w:rsidRPr="00A95AED">
        <w:t xml:space="preserve"> крышка люка-лаза решетки завальной ямы не была заперта на замок, эксплуатировался погрузчик зерна ковшовый КШП без защитных ограждений на муфте и цепной передаче привода. На территории зерносушильного комплекса КЗС-10 в </w:t>
      </w:r>
      <w:proofErr w:type="spellStart"/>
      <w:r w:rsidRPr="00A95AED">
        <w:t>а.г</w:t>
      </w:r>
      <w:proofErr w:type="gramStart"/>
      <w:r w:rsidRPr="00A95AED">
        <w:t>.Т</w:t>
      </w:r>
      <w:proofErr w:type="gramEnd"/>
      <w:r w:rsidRPr="00A95AED">
        <w:t>альковщина</w:t>
      </w:r>
      <w:proofErr w:type="spellEnd"/>
      <w:r w:rsidRPr="00A95AED">
        <w:t xml:space="preserve"> имеется складское помещение, на воротах которого отсутствовали фиксирующие устройства для удержания дверных полотен  в открытом положении.</w:t>
      </w:r>
    </w:p>
    <w:p w:rsidR="00A1750A" w:rsidRPr="005D0597" w:rsidRDefault="00A1750A" w:rsidP="00A1750A">
      <w:pPr>
        <w:ind w:right="-40" w:firstLine="709"/>
        <w:jc w:val="both"/>
      </w:pPr>
      <w:r w:rsidRPr="005D0597">
        <w:t xml:space="preserve">По результатам мониторинга нанимателю выданы рекомендации об устранении выявленных нарушений законодательства об охране труда. </w:t>
      </w:r>
    </w:p>
    <w:p w:rsidR="00A1750A" w:rsidRPr="005D0597" w:rsidRDefault="00A1750A" w:rsidP="00A1750A">
      <w:pPr>
        <w:jc w:val="center"/>
      </w:pPr>
    </w:p>
    <w:p w:rsidR="00A1750A" w:rsidRDefault="00A1750A" w:rsidP="00A1750A">
      <w:pPr>
        <w:pStyle w:val="ConsPlusNonformat"/>
        <w:widowControl/>
        <w:tabs>
          <w:tab w:val="left" w:pos="9540"/>
        </w:tabs>
        <w:jc w:val="both"/>
        <w:rPr>
          <w:rFonts w:ascii="Times New Roman" w:hAnsi="Times New Roman" w:cs="Times New Roman"/>
          <w:sz w:val="30"/>
          <w:szCs w:val="24"/>
        </w:rPr>
      </w:pPr>
      <w:r>
        <w:rPr>
          <w:rFonts w:ascii="Times New Roman" w:hAnsi="Times New Roman" w:cs="Times New Roman"/>
          <w:sz w:val="30"/>
          <w:szCs w:val="24"/>
        </w:rPr>
        <w:t xml:space="preserve">Начальник </w:t>
      </w:r>
      <w:proofErr w:type="spellStart"/>
      <w:r>
        <w:rPr>
          <w:rFonts w:ascii="Times New Roman" w:hAnsi="Times New Roman" w:cs="Times New Roman"/>
          <w:sz w:val="30"/>
          <w:szCs w:val="24"/>
        </w:rPr>
        <w:t>Новогрудского</w:t>
      </w:r>
      <w:proofErr w:type="spellEnd"/>
      <w:r>
        <w:rPr>
          <w:rFonts w:ascii="Times New Roman" w:hAnsi="Times New Roman" w:cs="Times New Roman"/>
          <w:sz w:val="30"/>
          <w:szCs w:val="24"/>
        </w:rPr>
        <w:t xml:space="preserve"> </w:t>
      </w:r>
    </w:p>
    <w:p w:rsidR="00A1750A" w:rsidRPr="00436439" w:rsidRDefault="00A1750A" w:rsidP="00A1750A">
      <w:pPr>
        <w:pStyle w:val="ConsPlusNonformat"/>
        <w:widowControl/>
        <w:tabs>
          <w:tab w:val="left" w:pos="9540"/>
        </w:tabs>
        <w:jc w:val="both"/>
        <w:rPr>
          <w:rFonts w:ascii="Times New Roman" w:hAnsi="Times New Roman" w:cs="Times New Roman"/>
          <w:sz w:val="30"/>
          <w:szCs w:val="24"/>
        </w:rPr>
      </w:pPr>
      <w:r>
        <w:rPr>
          <w:rFonts w:ascii="Times New Roman" w:hAnsi="Times New Roman" w:cs="Times New Roman"/>
          <w:sz w:val="30"/>
          <w:szCs w:val="24"/>
        </w:rPr>
        <w:t xml:space="preserve">межрайонного отдела                                                           И.С. </w:t>
      </w:r>
      <w:proofErr w:type="spellStart"/>
      <w:r>
        <w:rPr>
          <w:rFonts w:ascii="Times New Roman" w:hAnsi="Times New Roman" w:cs="Times New Roman"/>
          <w:sz w:val="30"/>
          <w:szCs w:val="24"/>
        </w:rPr>
        <w:t>Стромский</w:t>
      </w:r>
      <w:bookmarkStart w:id="0" w:name="_GoBack"/>
      <w:bookmarkEnd w:id="0"/>
      <w:proofErr w:type="spellEnd"/>
    </w:p>
    <w:sectPr w:rsidR="00A1750A" w:rsidRPr="00436439" w:rsidSect="00A1750A">
      <w:pgSz w:w="11906" w:h="16838"/>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A39"/>
    <w:rsid w:val="00A1750A"/>
    <w:rsid w:val="00BC6A39"/>
    <w:rsid w:val="00D044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175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A1750A"/>
    <w:rPr>
      <w:sz w:val="20"/>
      <w:szCs w:val="20"/>
    </w:rPr>
  </w:style>
  <w:style w:type="paragraph" w:styleId="a3">
    <w:name w:val="Body Text Indent"/>
    <w:basedOn w:val="a"/>
    <w:link w:val="a4"/>
    <w:uiPriority w:val="99"/>
    <w:unhideWhenUsed/>
    <w:rsid w:val="00A1750A"/>
    <w:pPr>
      <w:spacing w:after="120"/>
      <w:ind w:left="283"/>
    </w:pPr>
    <w:rPr>
      <w:sz w:val="24"/>
      <w:szCs w:val="24"/>
    </w:rPr>
  </w:style>
  <w:style w:type="character" w:customStyle="1" w:styleId="a4">
    <w:name w:val="Основной текст с отступом Знак"/>
    <w:basedOn w:val="a0"/>
    <w:link w:val="a3"/>
    <w:uiPriority w:val="99"/>
    <w:rsid w:val="00A1750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7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A1750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10">
    <w:name w:val="table10"/>
    <w:basedOn w:val="a"/>
    <w:rsid w:val="00A1750A"/>
    <w:rPr>
      <w:sz w:val="20"/>
      <w:szCs w:val="20"/>
    </w:rPr>
  </w:style>
  <w:style w:type="paragraph" w:styleId="a3">
    <w:name w:val="Body Text Indent"/>
    <w:basedOn w:val="a"/>
    <w:link w:val="a4"/>
    <w:uiPriority w:val="99"/>
    <w:unhideWhenUsed/>
    <w:rsid w:val="00A1750A"/>
    <w:pPr>
      <w:spacing w:after="120"/>
      <w:ind w:left="283"/>
    </w:pPr>
    <w:rPr>
      <w:sz w:val="24"/>
      <w:szCs w:val="24"/>
    </w:rPr>
  </w:style>
  <w:style w:type="character" w:customStyle="1" w:styleId="a4">
    <w:name w:val="Основной текст с отступом Знак"/>
    <w:basedOn w:val="a0"/>
    <w:link w:val="a3"/>
    <w:uiPriority w:val="99"/>
    <w:rsid w:val="00A175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1768</Words>
  <Characters>10078</Characters>
  <Application>Microsoft Office Word</Application>
  <DocSecurity>0</DocSecurity>
  <Lines>83</Lines>
  <Paragraphs>23</Paragraphs>
  <ScaleCrop>false</ScaleCrop>
  <Company>SPecialiST RePack</Company>
  <LinksUpToDate>false</LinksUpToDate>
  <CharactersWithSpaces>11823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2018-08-29T07:00:00Z</dcterms:created>
  <dcterms:modified xsi:type="dcterms:W3CDTF">2018-08-29T07:02:00Z</dcterms:modified>
</cp:coreProperties>
</file>