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E562" w14:textId="77777777" w:rsidR="00CE0D25" w:rsidRPr="00CE0D25" w:rsidRDefault="00CE0D25" w:rsidP="00CE0D25">
      <w:pPr>
        <w:widowControl w:val="0"/>
        <w:overflowPunct w:val="0"/>
        <w:autoSpaceDE w:val="0"/>
        <w:autoSpaceDN w:val="0"/>
        <w:adjustRightInd w:val="0"/>
        <w:spacing w:after="0" w:line="280" w:lineRule="exact"/>
        <w:jc w:val="both"/>
        <w:rPr>
          <w:rFonts w:ascii="Times New Roman" w:hAnsi="Times New Roman" w:cs="Times New Roman"/>
          <w:sz w:val="30"/>
          <w:szCs w:val="30"/>
        </w:rPr>
      </w:pPr>
      <w:r w:rsidRPr="00CE0D25">
        <w:rPr>
          <w:rFonts w:ascii="Times New Roman" w:hAnsi="Times New Roman" w:cs="Times New Roman"/>
          <w:sz w:val="30"/>
          <w:szCs w:val="30"/>
        </w:rPr>
        <w:t>МАТЕРИАЛЫ</w:t>
      </w:r>
    </w:p>
    <w:p w14:paraId="0284CA54" w14:textId="77777777" w:rsidR="00CE0D25" w:rsidRPr="00CE0D25" w:rsidRDefault="00CE0D25" w:rsidP="00CE0D25">
      <w:pPr>
        <w:widowControl w:val="0"/>
        <w:overflowPunct w:val="0"/>
        <w:autoSpaceDE w:val="0"/>
        <w:autoSpaceDN w:val="0"/>
        <w:adjustRightInd w:val="0"/>
        <w:spacing w:after="0" w:line="280" w:lineRule="exact"/>
        <w:jc w:val="both"/>
        <w:rPr>
          <w:rFonts w:ascii="Times New Roman" w:hAnsi="Times New Roman" w:cs="Times New Roman"/>
          <w:sz w:val="30"/>
          <w:szCs w:val="30"/>
        </w:rPr>
      </w:pPr>
      <w:r w:rsidRPr="00CE0D25">
        <w:rPr>
          <w:rFonts w:ascii="Times New Roman" w:hAnsi="Times New Roman" w:cs="Times New Roman"/>
          <w:sz w:val="30"/>
          <w:szCs w:val="30"/>
        </w:rPr>
        <w:t>для членов информационно-пропагандистских групп</w:t>
      </w:r>
    </w:p>
    <w:p w14:paraId="3B52B74E" w14:textId="518EBAE7" w:rsidR="00CE0D25" w:rsidRDefault="00CE0D25" w:rsidP="00CE0D25">
      <w:pPr>
        <w:widowControl w:val="0"/>
        <w:overflowPunct w:val="0"/>
        <w:autoSpaceDE w:val="0"/>
        <w:autoSpaceDN w:val="0"/>
        <w:adjustRightInd w:val="0"/>
        <w:spacing w:before="120" w:after="0" w:line="280" w:lineRule="exact"/>
        <w:jc w:val="both"/>
        <w:rPr>
          <w:rFonts w:ascii="Times New Roman" w:hAnsi="Times New Roman" w:cs="Times New Roman"/>
          <w:sz w:val="30"/>
          <w:szCs w:val="30"/>
        </w:rPr>
      </w:pPr>
      <w:r w:rsidRPr="00CE0D25">
        <w:rPr>
          <w:rFonts w:ascii="Times New Roman" w:hAnsi="Times New Roman" w:cs="Times New Roman"/>
          <w:sz w:val="30"/>
          <w:szCs w:val="30"/>
        </w:rPr>
        <w:t>(март 2021 г.)</w:t>
      </w:r>
    </w:p>
    <w:p w14:paraId="6BA51AB0" w14:textId="77777777" w:rsidR="00CE0D25" w:rsidRPr="00CE0D25" w:rsidRDefault="00CE0D25" w:rsidP="00CE0D25">
      <w:pPr>
        <w:widowControl w:val="0"/>
        <w:overflowPunct w:val="0"/>
        <w:autoSpaceDE w:val="0"/>
        <w:autoSpaceDN w:val="0"/>
        <w:adjustRightInd w:val="0"/>
        <w:spacing w:before="120" w:after="0" w:line="280" w:lineRule="exact"/>
        <w:jc w:val="both"/>
        <w:rPr>
          <w:rFonts w:ascii="Times New Roman" w:hAnsi="Times New Roman" w:cs="Times New Roman"/>
          <w:sz w:val="30"/>
          <w:szCs w:val="30"/>
        </w:rPr>
      </w:pPr>
    </w:p>
    <w:p w14:paraId="709D4242" w14:textId="0397D1DC" w:rsidR="005B7685" w:rsidRPr="00766AD7" w:rsidRDefault="00077A70" w:rsidP="008E70E9">
      <w:pPr>
        <w:spacing w:after="0" w:line="280" w:lineRule="exact"/>
        <w:ind w:left="40" w:right="4700"/>
        <w:jc w:val="both"/>
        <w:rPr>
          <w:rFonts w:ascii="Times New Roman" w:hAnsi="Times New Roman" w:cs="Times New Roman"/>
          <w:sz w:val="30"/>
          <w:szCs w:val="30"/>
        </w:rPr>
      </w:pPr>
      <w:r>
        <w:rPr>
          <w:rFonts w:ascii="Times New Roman" w:hAnsi="Times New Roman"/>
          <w:sz w:val="30"/>
          <w:szCs w:val="30"/>
        </w:rPr>
        <w:t>О проведении массовых мероприятий</w:t>
      </w:r>
    </w:p>
    <w:p w14:paraId="5C03CDFE" w14:textId="77777777" w:rsidR="005B7685" w:rsidRDefault="005B7685" w:rsidP="005B7685">
      <w:pPr>
        <w:spacing w:after="0" w:line="240" w:lineRule="auto"/>
        <w:ind w:left="40" w:right="60" w:firstLine="720"/>
        <w:jc w:val="both"/>
        <w:rPr>
          <w:rFonts w:ascii="Times New Roman" w:hAnsi="Times New Roman"/>
          <w:sz w:val="30"/>
          <w:szCs w:val="30"/>
        </w:rPr>
      </w:pPr>
      <w:bookmarkStart w:id="0" w:name="_GoBack"/>
      <w:bookmarkEnd w:id="0"/>
    </w:p>
    <w:p w14:paraId="19027865" w14:textId="77777777" w:rsidR="00766AD7" w:rsidRPr="00766AD7" w:rsidRDefault="00766AD7" w:rsidP="00766AD7">
      <w:pPr>
        <w:spacing w:after="0" w:line="240" w:lineRule="auto"/>
        <w:ind w:firstLine="709"/>
        <w:jc w:val="both"/>
        <w:rPr>
          <w:rFonts w:ascii="Times New Roman" w:hAnsi="Times New Roman" w:cs="Times New Roman"/>
          <w:sz w:val="30"/>
          <w:szCs w:val="30"/>
          <w:lang w:bidi="ru-RU"/>
        </w:rPr>
      </w:pPr>
      <w:r w:rsidRPr="00766AD7">
        <w:rPr>
          <w:rFonts w:ascii="Times New Roman" w:hAnsi="Times New Roman" w:cs="Times New Roman"/>
          <w:sz w:val="30"/>
          <w:szCs w:val="30"/>
        </w:rPr>
        <w:t xml:space="preserve">В период </w:t>
      </w:r>
      <w:r w:rsidR="00D46BB0">
        <w:rPr>
          <w:rFonts w:ascii="Times New Roman" w:hAnsi="Times New Roman" w:cs="Times New Roman"/>
          <w:sz w:val="30"/>
          <w:szCs w:val="30"/>
        </w:rPr>
        <w:t xml:space="preserve">проведения выборов </w:t>
      </w:r>
      <w:r w:rsidR="00D46BB0">
        <w:rPr>
          <w:rFonts w:ascii="Times New Roman" w:hAnsi="Times New Roman"/>
          <w:sz w:val="30"/>
          <w:szCs w:val="30"/>
        </w:rPr>
        <w:t>Президента Республики Беларусь</w:t>
      </w:r>
      <w:r w:rsidR="00D46BB0" w:rsidRPr="00766AD7">
        <w:rPr>
          <w:rFonts w:ascii="Times New Roman" w:hAnsi="Times New Roman" w:cs="Times New Roman"/>
          <w:sz w:val="30"/>
          <w:szCs w:val="30"/>
        </w:rPr>
        <w:t xml:space="preserve"> </w:t>
      </w:r>
      <w:r w:rsidR="00CF563D">
        <w:rPr>
          <w:rFonts w:ascii="Times New Roman" w:hAnsi="Times New Roman" w:cs="Times New Roman"/>
          <w:sz w:val="30"/>
          <w:szCs w:val="30"/>
        </w:rPr>
        <w:t xml:space="preserve">в </w:t>
      </w:r>
      <w:r w:rsidR="00D46BB0">
        <w:rPr>
          <w:rFonts w:ascii="Times New Roman" w:hAnsi="Times New Roman" w:cs="Times New Roman"/>
          <w:sz w:val="30"/>
          <w:szCs w:val="30"/>
        </w:rPr>
        <w:t>2020 год</w:t>
      </w:r>
      <w:r w:rsidR="00CF563D">
        <w:rPr>
          <w:rFonts w:ascii="Times New Roman" w:hAnsi="Times New Roman" w:cs="Times New Roman"/>
          <w:sz w:val="30"/>
          <w:szCs w:val="30"/>
        </w:rPr>
        <w:t>у</w:t>
      </w:r>
      <w:r w:rsidR="00D46BB0">
        <w:rPr>
          <w:rFonts w:ascii="Times New Roman" w:hAnsi="Times New Roman" w:cs="Times New Roman"/>
          <w:sz w:val="30"/>
          <w:szCs w:val="30"/>
        </w:rPr>
        <w:t xml:space="preserve">, </w:t>
      </w:r>
      <w:r w:rsidR="00CF563D">
        <w:rPr>
          <w:rFonts w:ascii="Times New Roman" w:hAnsi="Times New Roman" w:cs="Times New Roman"/>
          <w:sz w:val="30"/>
          <w:szCs w:val="30"/>
        </w:rPr>
        <w:t xml:space="preserve">а также после их проведения, </w:t>
      </w:r>
      <w:r w:rsidRPr="00766AD7">
        <w:rPr>
          <w:rFonts w:ascii="Times New Roman" w:hAnsi="Times New Roman" w:cs="Times New Roman"/>
          <w:sz w:val="30"/>
          <w:szCs w:val="30"/>
        </w:rPr>
        <w:t xml:space="preserve">на территории </w:t>
      </w:r>
      <w:r w:rsidR="00CF563D">
        <w:rPr>
          <w:rFonts w:ascii="Times New Roman" w:hAnsi="Times New Roman" w:cs="Times New Roman"/>
          <w:sz w:val="30"/>
          <w:szCs w:val="30"/>
        </w:rPr>
        <w:t xml:space="preserve">Республики Беларусь и в частности </w:t>
      </w:r>
      <w:r w:rsidRPr="00766AD7">
        <w:rPr>
          <w:rFonts w:ascii="Times New Roman" w:hAnsi="Times New Roman" w:cs="Times New Roman"/>
          <w:sz w:val="30"/>
          <w:szCs w:val="30"/>
        </w:rPr>
        <w:t xml:space="preserve">г. Слонима и Слонимского района </w:t>
      </w:r>
      <w:r w:rsidR="00CF563D">
        <w:rPr>
          <w:rFonts w:ascii="Times New Roman" w:hAnsi="Times New Roman" w:cs="Times New Roman"/>
          <w:sz w:val="30"/>
          <w:szCs w:val="30"/>
        </w:rPr>
        <w:t xml:space="preserve">были </w:t>
      </w:r>
      <w:r w:rsidRPr="00766AD7">
        <w:rPr>
          <w:rFonts w:ascii="Times New Roman" w:hAnsi="Times New Roman" w:cs="Times New Roman"/>
          <w:sz w:val="30"/>
          <w:szCs w:val="30"/>
        </w:rPr>
        <w:t>проведен</w:t>
      </w:r>
      <w:r w:rsidR="00CF563D">
        <w:rPr>
          <w:rFonts w:ascii="Times New Roman" w:hAnsi="Times New Roman" w:cs="Times New Roman"/>
          <w:sz w:val="30"/>
          <w:szCs w:val="30"/>
        </w:rPr>
        <w:t>ы</w:t>
      </w:r>
      <w:r w:rsidRPr="00766AD7">
        <w:rPr>
          <w:rFonts w:ascii="Times New Roman" w:hAnsi="Times New Roman" w:cs="Times New Roman"/>
          <w:sz w:val="30"/>
          <w:szCs w:val="30"/>
        </w:rPr>
        <w:t xml:space="preserve"> несанкционированны</w:t>
      </w:r>
      <w:r w:rsidR="00CF563D">
        <w:rPr>
          <w:rFonts w:ascii="Times New Roman" w:hAnsi="Times New Roman" w:cs="Times New Roman"/>
          <w:sz w:val="30"/>
          <w:szCs w:val="30"/>
        </w:rPr>
        <w:t>е</w:t>
      </w:r>
      <w:r w:rsidRPr="00766AD7">
        <w:rPr>
          <w:rFonts w:ascii="Times New Roman" w:hAnsi="Times New Roman" w:cs="Times New Roman"/>
          <w:sz w:val="30"/>
          <w:szCs w:val="30"/>
        </w:rPr>
        <w:t xml:space="preserve"> массовы</w:t>
      </w:r>
      <w:r w:rsidR="00CF563D">
        <w:rPr>
          <w:rFonts w:ascii="Times New Roman" w:hAnsi="Times New Roman" w:cs="Times New Roman"/>
          <w:sz w:val="30"/>
          <w:szCs w:val="30"/>
        </w:rPr>
        <w:t>е</w:t>
      </w:r>
      <w:r w:rsidRPr="00766AD7">
        <w:rPr>
          <w:rFonts w:ascii="Times New Roman" w:hAnsi="Times New Roman" w:cs="Times New Roman"/>
          <w:sz w:val="30"/>
          <w:szCs w:val="30"/>
        </w:rPr>
        <w:t xml:space="preserve"> мероприяти</w:t>
      </w:r>
      <w:r w:rsidR="00CF563D">
        <w:rPr>
          <w:rFonts w:ascii="Times New Roman" w:hAnsi="Times New Roman" w:cs="Times New Roman"/>
          <w:sz w:val="30"/>
          <w:szCs w:val="30"/>
        </w:rPr>
        <w:t>я</w:t>
      </w:r>
      <w:r w:rsidRPr="00766AD7">
        <w:rPr>
          <w:rFonts w:ascii="Times New Roman" w:hAnsi="Times New Roman" w:cs="Times New Roman"/>
          <w:sz w:val="30"/>
          <w:szCs w:val="30"/>
        </w:rPr>
        <w:t xml:space="preserve">. </w:t>
      </w:r>
    </w:p>
    <w:p w14:paraId="0ED17C7B" w14:textId="77777777" w:rsidR="00956DC9" w:rsidRDefault="00CC105C" w:rsidP="00CC105C">
      <w:pPr>
        <w:autoSpaceDE w:val="0"/>
        <w:autoSpaceDN w:val="0"/>
        <w:adjustRightInd w:val="0"/>
        <w:spacing w:after="0" w:line="240" w:lineRule="auto"/>
        <w:ind w:firstLine="708"/>
        <w:jc w:val="both"/>
        <w:rPr>
          <w:rFonts w:ascii="Times New Roman" w:hAnsi="Times New Roman" w:cs="Times New Roman"/>
          <w:sz w:val="30"/>
          <w:szCs w:val="30"/>
        </w:rPr>
      </w:pPr>
      <w:r w:rsidRPr="00CC105C">
        <w:rPr>
          <w:rFonts w:ascii="Times New Roman" w:hAnsi="Times New Roman" w:cs="Times New Roman"/>
          <w:sz w:val="30"/>
          <w:szCs w:val="30"/>
        </w:rPr>
        <w:t xml:space="preserve">Порядок организации и проведения в Республике Беларусь собраний, митингов, уличных шествий, демонстраций, пикетирования и иных массовых мероприятий устанавливает </w:t>
      </w:r>
      <w:r w:rsidRPr="00CC105C">
        <w:rPr>
          <w:rFonts w:ascii="Times New Roman" w:hAnsi="Times New Roman" w:cs="Times New Roman"/>
          <w:b/>
          <w:sz w:val="30"/>
          <w:szCs w:val="30"/>
        </w:rPr>
        <w:t>Закон Республики Беларусь от 30 декабря 1997 г. № 114-З «О массовых мероприятиях в Республике Беларусь».</w:t>
      </w:r>
    </w:p>
    <w:p w14:paraId="15A14098" w14:textId="77777777" w:rsidR="00CC105C" w:rsidRP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t>массовое мероприятие</w:t>
      </w:r>
      <w:r w:rsidRPr="00CC105C">
        <w:rPr>
          <w:rFonts w:ascii="Times New Roman" w:hAnsi="Times New Roman" w:cs="Times New Roman"/>
          <w:sz w:val="30"/>
          <w:szCs w:val="30"/>
        </w:rPr>
        <w:t xml:space="preserve"> - собрание, митинг, уличное шествие, демонстрация, пикетирование и иное массовое мероприятие;</w:t>
      </w:r>
    </w:p>
    <w:p w14:paraId="6637CCC0" w14:textId="77777777" w:rsidR="00CC105C" w:rsidRP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t>иное массовое мероприятие</w:t>
      </w:r>
      <w:r w:rsidRPr="00CC105C">
        <w:rPr>
          <w:rFonts w:ascii="Times New Roman" w:hAnsi="Times New Roman" w:cs="Times New Roman"/>
          <w:sz w:val="30"/>
          <w:szCs w:val="30"/>
        </w:rPr>
        <w:t xml:space="preserve"> - спортивное, культурно-зрелищное, иное зрелищное мероприятие, религиозное мероприятие, проводимые в специально не предназначенных для этой цели местах под открытым небом либо в помещении;</w:t>
      </w:r>
    </w:p>
    <w:p w14:paraId="05B6D12C" w14:textId="77777777" w:rsidR="00CC105C" w:rsidRP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t>собрание</w:t>
      </w:r>
      <w:r w:rsidRPr="00CC105C">
        <w:rPr>
          <w:rFonts w:ascii="Times New Roman" w:hAnsi="Times New Roman" w:cs="Times New Roman"/>
          <w:sz w:val="30"/>
          <w:szCs w:val="30"/>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14:paraId="51833C48" w14:textId="77777777" w:rsidR="00CC105C" w:rsidRP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t>митинг</w:t>
      </w:r>
      <w:r w:rsidRPr="00CC105C">
        <w:rPr>
          <w:rFonts w:ascii="Times New Roman" w:hAnsi="Times New Roman" w:cs="Times New Roman"/>
          <w:sz w:val="30"/>
          <w:szCs w:val="30"/>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14:paraId="32AC71F2" w14:textId="77777777" w:rsidR="00CC105C" w:rsidRP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t>уличное шествие</w:t>
      </w:r>
      <w:r w:rsidRPr="00CC105C">
        <w:rPr>
          <w:rFonts w:ascii="Times New Roman" w:hAnsi="Times New Roman" w:cs="Times New Roman"/>
          <w:sz w:val="30"/>
          <w:szCs w:val="30"/>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14:paraId="1C9C17F3" w14:textId="77777777" w:rsidR="00CC105C" w:rsidRP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t>демонстрация</w:t>
      </w:r>
      <w:r w:rsidRPr="00CC105C">
        <w:rPr>
          <w:rFonts w:ascii="Times New Roman" w:hAnsi="Times New Roman" w:cs="Times New Roman"/>
          <w:sz w:val="30"/>
          <w:szCs w:val="30"/>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14:paraId="2B4F803F" w14:textId="77777777" w:rsidR="00CC105C" w:rsidRDefault="00CC105C" w:rsidP="00CC105C">
      <w:pPr>
        <w:autoSpaceDE w:val="0"/>
        <w:autoSpaceDN w:val="0"/>
        <w:adjustRightInd w:val="0"/>
        <w:spacing w:after="0" w:line="240" w:lineRule="auto"/>
        <w:ind w:firstLine="540"/>
        <w:jc w:val="both"/>
        <w:rPr>
          <w:rFonts w:ascii="Times New Roman" w:hAnsi="Times New Roman" w:cs="Times New Roman"/>
          <w:sz w:val="30"/>
          <w:szCs w:val="30"/>
        </w:rPr>
      </w:pPr>
      <w:r w:rsidRPr="00CC105C">
        <w:rPr>
          <w:rFonts w:ascii="Times New Roman" w:hAnsi="Times New Roman" w:cs="Times New Roman"/>
          <w:b/>
          <w:sz w:val="30"/>
          <w:szCs w:val="30"/>
          <w:u w:val="single"/>
        </w:rPr>
        <w:lastRenderedPageBreak/>
        <w:t>пикетирование</w:t>
      </w:r>
      <w:r w:rsidRPr="00CC105C">
        <w:rPr>
          <w:rFonts w:ascii="Times New Roman" w:hAnsi="Times New Roman" w:cs="Times New Roman"/>
          <w:sz w:val="30"/>
          <w:szCs w:val="30"/>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w:t>
      </w:r>
    </w:p>
    <w:p w14:paraId="23F7C8DB" w14:textId="77777777" w:rsidR="00F21953" w:rsidRPr="00F21953" w:rsidRDefault="00F21953"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rPr>
      </w:pPr>
      <w:r w:rsidRPr="00F21953">
        <w:rPr>
          <w:rFonts w:ascii="Times New Roman" w:hAnsi="Times New Roman" w:cs="Times New Roman"/>
          <w:sz w:val="30"/>
          <w:szCs w:val="30"/>
        </w:rPr>
        <w:t>Массовое мероприятие,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указанного мероприятия или лица (лиц), ответственного (ответственных) за организацию и проведение массового мероприятия, в случаях:</w:t>
      </w:r>
    </w:p>
    <w:p w14:paraId="73E13679" w14:textId="77777777" w:rsidR="00F21953" w:rsidRPr="00F21953" w:rsidRDefault="00F21953"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rPr>
      </w:pPr>
      <w:r w:rsidRPr="00F21953">
        <w:rPr>
          <w:rFonts w:ascii="Times New Roman" w:hAnsi="Times New Roman" w:cs="Times New Roman"/>
          <w:sz w:val="30"/>
          <w:szCs w:val="30"/>
        </w:rPr>
        <w:t>если не было подано заявление или принято решение о запрещении проведения массового мероприятия;</w:t>
      </w:r>
    </w:p>
    <w:p w14:paraId="21F3B3A6" w14:textId="77777777" w:rsidR="00F21953" w:rsidRPr="00F21953" w:rsidRDefault="00F21953"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rPr>
      </w:pPr>
      <w:r w:rsidRPr="00F21953">
        <w:rPr>
          <w:rFonts w:ascii="Times New Roman" w:hAnsi="Times New Roman" w:cs="Times New Roman"/>
          <w:sz w:val="30"/>
          <w:szCs w:val="30"/>
        </w:rPr>
        <w:t xml:space="preserve">если нарушены положения </w:t>
      </w:r>
      <w:hyperlink w:anchor="Par120" w:history="1">
        <w:r w:rsidRPr="00F21953">
          <w:rPr>
            <w:rFonts w:ascii="Times New Roman" w:hAnsi="Times New Roman" w:cs="Times New Roman"/>
            <w:sz w:val="30"/>
            <w:szCs w:val="30"/>
          </w:rPr>
          <w:t>статей 9</w:t>
        </w:r>
      </w:hyperlink>
      <w:r w:rsidRPr="00F21953">
        <w:rPr>
          <w:rFonts w:ascii="Times New Roman" w:hAnsi="Times New Roman" w:cs="Times New Roman"/>
          <w:sz w:val="30"/>
          <w:szCs w:val="30"/>
        </w:rPr>
        <w:t xml:space="preserve"> - </w:t>
      </w:r>
      <w:hyperlink w:anchor="Par177" w:history="1">
        <w:r w:rsidRPr="00F21953">
          <w:rPr>
            <w:rFonts w:ascii="Times New Roman" w:hAnsi="Times New Roman" w:cs="Times New Roman"/>
            <w:sz w:val="30"/>
            <w:szCs w:val="30"/>
          </w:rPr>
          <w:t>11</w:t>
        </w:r>
      </w:hyperlink>
      <w:r w:rsidRPr="00F21953">
        <w:rPr>
          <w:rFonts w:ascii="Times New Roman" w:hAnsi="Times New Roman" w:cs="Times New Roman"/>
          <w:sz w:val="30"/>
          <w:szCs w:val="30"/>
        </w:rPr>
        <w:t xml:space="preserve"> настоящего Закона;</w:t>
      </w:r>
    </w:p>
    <w:p w14:paraId="1D3FAC2B" w14:textId="77777777" w:rsidR="00F21953" w:rsidRPr="00F21953" w:rsidRDefault="00F21953"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rPr>
      </w:pPr>
      <w:bookmarkStart w:id="1" w:name="Par239"/>
      <w:bookmarkEnd w:id="1"/>
      <w:r w:rsidRPr="00F21953">
        <w:rPr>
          <w:rFonts w:ascii="Times New Roman" w:hAnsi="Times New Roman" w:cs="Times New Roman"/>
          <w:sz w:val="30"/>
          <w:szCs w:val="30"/>
        </w:rPr>
        <w:t>возникновения опасности для жизни и здоровья граждан.</w:t>
      </w:r>
    </w:p>
    <w:p w14:paraId="2EBC9E53" w14:textId="77777777" w:rsidR="00CC105C" w:rsidRDefault="00F21953"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rPr>
      </w:pPr>
      <w:bookmarkStart w:id="2" w:name="Par240"/>
      <w:bookmarkEnd w:id="2"/>
      <w:r w:rsidRPr="00F21953">
        <w:rPr>
          <w:rFonts w:ascii="Times New Roman" w:hAnsi="Times New Roman" w:cs="Times New Roman"/>
          <w:sz w:val="30"/>
          <w:szCs w:val="30"/>
        </w:rPr>
        <w:t>В случае отказа участников массового мероприятия от выполнения требований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или лица (лиц), ответственного (ответственных) за организацию и проведение массового мероприятия, о прекращении массового мероприятия органами внутренних дел в соответствии с законодательством Республики Беларусь принимаются необходимые меры по прекращению массового мероприятия</w:t>
      </w:r>
      <w:r w:rsidR="00CD45C7">
        <w:rPr>
          <w:rFonts w:ascii="Times New Roman" w:hAnsi="Times New Roman" w:cs="Times New Roman"/>
          <w:sz w:val="30"/>
          <w:szCs w:val="30"/>
        </w:rPr>
        <w:t>.</w:t>
      </w:r>
    </w:p>
    <w:p w14:paraId="1512B28B" w14:textId="77777777" w:rsidR="00CD45C7" w:rsidRDefault="00CD45C7"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rPr>
      </w:pPr>
      <w:r w:rsidRPr="00CD45C7">
        <w:rPr>
          <w:rFonts w:ascii="Times New Roman" w:hAnsi="Times New Roman" w:cs="Times New Roman"/>
          <w:sz w:val="30"/>
          <w:szCs w:val="30"/>
        </w:rPr>
        <w:t xml:space="preserve">Лица, нарушившие установленный настоящим Законом порядок организации и (или) проведения массовых мероприятий, несут </w:t>
      </w:r>
      <w:r>
        <w:rPr>
          <w:rFonts w:ascii="Times New Roman" w:hAnsi="Times New Roman" w:cs="Times New Roman"/>
          <w:sz w:val="30"/>
          <w:szCs w:val="30"/>
        </w:rPr>
        <w:t xml:space="preserve">как административную, так и уголовную </w:t>
      </w:r>
      <w:r w:rsidRPr="00CD45C7">
        <w:rPr>
          <w:rFonts w:ascii="Times New Roman" w:hAnsi="Times New Roman" w:cs="Times New Roman"/>
          <w:sz w:val="30"/>
          <w:szCs w:val="30"/>
        </w:rPr>
        <w:t>ответственность</w:t>
      </w:r>
      <w:r>
        <w:rPr>
          <w:rFonts w:ascii="Times New Roman" w:hAnsi="Times New Roman" w:cs="Times New Roman"/>
          <w:sz w:val="30"/>
          <w:szCs w:val="30"/>
        </w:rPr>
        <w:t>.</w:t>
      </w:r>
    </w:p>
    <w:p w14:paraId="0958308D" w14:textId="77777777" w:rsidR="00CD45C7" w:rsidRPr="00836B49" w:rsidRDefault="00CD45C7" w:rsidP="00F21953">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30"/>
          <w:szCs w:val="30"/>
        </w:rPr>
      </w:pPr>
      <w:r w:rsidRPr="00836B49">
        <w:rPr>
          <w:rFonts w:ascii="Times New Roman" w:hAnsi="Times New Roman" w:cs="Times New Roman"/>
          <w:i/>
          <w:sz w:val="30"/>
          <w:szCs w:val="30"/>
        </w:rPr>
        <w:t>Административная ответственность предусмотрена Кодексом Республики Беларусь об административных правонарушениях:</w:t>
      </w:r>
    </w:p>
    <w:p w14:paraId="174B5197" w14:textId="77777777" w:rsidR="00CD45C7" w:rsidRPr="00CD45C7" w:rsidRDefault="00CD45C7" w:rsidP="00CD45C7">
      <w:pPr>
        <w:autoSpaceDE w:val="0"/>
        <w:autoSpaceDN w:val="0"/>
        <w:adjustRightInd w:val="0"/>
        <w:spacing w:after="0" w:line="240" w:lineRule="auto"/>
        <w:ind w:firstLine="540"/>
        <w:jc w:val="both"/>
        <w:outlineLvl w:val="2"/>
        <w:rPr>
          <w:rFonts w:ascii="Times New Roman" w:hAnsi="Times New Roman" w:cs="Times New Roman"/>
          <w:sz w:val="30"/>
          <w:szCs w:val="30"/>
        </w:rPr>
      </w:pPr>
      <w:r w:rsidRPr="00CD45C7">
        <w:rPr>
          <w:rFonts w:ascii="Times New Roman" w:hAnsi="Times New Roman" w:cs="Times New Roman"/>
          <w:b/>
          <w:bCs/>
          <w:sz w:val="30"/>
          <w:szCs w:val="30"/>
        </w:rPr>
        <w:t>Статья 24.23. Нарушение порядка организации или проведения массовых мероприятий</w:t>
      </w:r>
    </w:p>
    <w:p w14:paraId="3F85C275"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rPr>
      </w:pPr>
      <w:bookmarkStart w:id="3" w:name="Par3152"/>
      <w:bookmarkEnd w:id="3"/>
      <w:r w:rsidRPr="00CD45C7">
        <w:rPr>
          <w:rFonts w:ascii="Times New Roman" w:hAnsi="Times New Roman" w:cs="Times New Roman"/>
          <w:sz w:val="30"/>
          <w:szCs w:val="30"/>
        </w:rPr>
        <w:t xml:space="preserve">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8" w:history="1">
        <w:r w:rsidRPr="00CD45C7">
          <w:rPr>
            <w:rFonts w:ascii="Times New Roman" w:hAnsi="Times New Roman" w:cs="Times New Roman"/>
            <w:color w:val="0000FF"/>
            <w:sz w:val="30"/>
            <w:szCs w:val="30"/>
          </w:rPr>
          <w:t>порядка</w:t>
        </w:r>
      </w:hyperlink>
      <w:r w:rsidRPr="00CD45C7">
        <w:rPr>
          <w:rFonts w:ascii="Times New Roman" w:hAnsi="Times New Roman" w:cs="Times New Roman"/>
          <w:sz w:val="30"/>
          <w:szCs w:val="30"/>
        </w:rPr>
        <w:t xml:space="preserve"> их организации или проведения, совершенные участником таких мероприятий либо иным лицом, -</w:t>
      </w:r>
    </w:p>
    <w:p w14:paraId="0981C99D" w14:textId="77777777" w:rsidR="00CD45C7" w:rsidRPr="00BE2DD3" w:rsidRDefault="00CD45C7" w:rsidP="00CD45C7">
      <w:pPr>
        <w:autoSpaceDE w:val="0"/>
        <w:autoSpaceDN w:val="0"/>
        <w:adjustRightInd w:val="0"/>
        <w:spacing w:before="240" w:after="0" w:line="240" w:lineRule="auto"/>
        <w:ind w:firstLine="540"/>
        <w:jc w:val="both"/>
        <w:rPr>
          <w:rFonts w:ascii="Times New Roman" w:hAnsi="Times New Roman" w:cs="Times New Roman"/>
          <w:sz w:val="30"/>
          <w:szCs w:val="30"/>
          <w:u w:val="single"/>
        </w:rPr>
      </w:pPr>
      <w:r w:rsidRPr="00BE2DD3">
        <w:rPr>
          <w:rFonts w:ascii="Times New Roman" w:hAnsi="Times New Roman" w:cs="Times New Roman"/>
          <w:sz w:val="30"/>
          <w:szCs w:val="30"/>
          <w:u w:val="single"/>
        </w:rPr>
        <w:t>влекут наложение штрафа в размере до ста базовых величин, или общественные работы, или административный арест.</w:t>
      </w:r>
    </w:p>
    <w:p w14:paraId="53204DF9"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rPr>
      </w:pPr>
      <w:bookmarkStart w:id="4" w:name="Par3154"/>
      <w:bookmarkEnd w:id="4"/>
      <w:r w:rsidRPr="00CD45C7">
        <w:rPr>
          <w:rFonts w:ascii="Times New Roman" w:hAnsi="Times New Roman" w:cs="Times New Roman"/>
          <w:sz w:val="30"/>
          <w:szCs w:val="30"/>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14:paraId="195C1D4E"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u w:val="single"/>
        </w:rPr>
      </w:pPr>
      <w:r w:rsidRPr="00CD45C7">
        <w:rPr>
          <w:rFonts w:ascii="Times New Roman" w:hAnsi="Times New Roman" w:cs="Times New Roman"/>
          <w:sz w:val="30"/>
          <w:szCs w:val="30"/>
          <w:u w:val="single"/>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14:paraId="7DDCF6A0"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rPr>
      </w:pPr>
      <w:bookmarkStart w:id="5" w:name="Par3156"/>
      <w:bookmarkEnd w:id="5"/>
      <w:r w:rsidRPr="00CD45C7">
        <w:rPr>
          <w:rFonts w:ascii="Times New Roman" w:hAnsi="Times New Roman" w:cs="Times New Roman"/>
          <w:sz w:val="30"/>
          <w:szCs w:val="30"/>
        </w:rPr>
        <w:t xml:space="preserve">3. Деяния, предусмотренные </w:t>
      </w:r>
      <w:hyperlink w:anchor="Par3152" w:history="1">
        <w:r w:rsidRPr="00CD45C7">
          <w:rPr>
            <w:rFonts w:ascii="Times New Roman" w:hAnsi="Times New Roman" w:cs="Times New Roman"/>
            <w:color w:val="0000FF"/>
            <w:sz w:val="30"/>
            <w:szCs w:val="30"/>
          </w:rPr>
          <w:t>частью 1</w:t>
        </w:r>
      </w:hyperlink>
      <w:r w:rsidRPr="00CD45C7">
        <w:rPr>
          <w:rFonts w:ascii="Times New Roman" w:hAnsi="Times New Roman" w:cs="Times New Roman"/>
          <w:sz w:val="30"/>
          <w:szCs w:val="30"/>
        </w:rPr>
        <w:t xml:space="preserve"> настоящей статьи, совершенные повторно в течение одного года после наложения административного взыскания за такие же нарушения, -</w:t>
      </w:r>
    </w:p>
    <w:p w14:paraId="20EE484B"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u w:val="single"/>
        </w:rPr>
      </w:pPr>
      <w:r w:rsidRPr="00CD45C7">
        <w:rPr>
          <w:rFonts w:ascii="Times New Roman" w:hAnsi="Times New Roman" w:cs="Times New Roman"/>
          <w:sz w:val="30"/>
          <w:szCs w:val="30"/>
          <w:u w:val="single"/>
        </w:rPr>
        <w:t>влекут наложение штрафа в размере от двадцати до двухсот базовых величин, или общественные работы, или административный арест.</w:t>
      </w:r>
    </w:p>
    <w:p w14:paraId="70583BEF"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rPr>
      </w:pPr>
      <w:bookmarkStart w:id="6" w:name="Par3158"/>
      <w:bookmarkEnd w:id="6"/>
      <w:r w:rsidRPr="00CD45C7">
        <w:rPr>
          <w:rFonts w:ascii="Times New Roman" w:hAnsi="Times New Roman" w:cs="Times New Roman"/>
          <w:sz w:val="30"/>
          <w:szCs w:val="30"/>
        </w:rPr>
        <w:t xml:space="preserve">4. Деяния, предусмотренные </w:t>
      </w:r>
      <w:hyperlink w:anchor="Par3154" w:history="1">
        <w:r w:rsidRPr="00CD45C7">
          <w:rPr>
            <w:rFonts w:ascii="Times New Roman" w:hAnsi="Times New Roman" w:cs="Times New Roman"/>
            <w:color w:val="0000FF"/>
            <w:sz w:val="30"/>
            <w:szCs w:val="30"/>
          </w:rPr>
          <w:t>частью 2</w:t>
        </w:r>
      </w:hyperlink>
      <w:r w:rsidRPr="00CD45C7">
        <w:rPr>
          <w:rFonts w:ascii="Times New Roman" w:hAnsi="Times New Roman" w:cs="Times New Roman"/>
          <w:sz w:val="30"/>
          <w:szCs w:val="30"/>
        </w:rPr>
        <w:t xml:space="preserve"> настоящей статьи, совершенные повторно в течение одного года после наложения административного взыскания за такие же нарушения, -</w:t>
      </w:r>
    </w:p>
    <w:p w14:paraId="0400461A"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u w:val="single"/>
        </w:rPr>
      </w:pPr>
      <w:r w:rsidRPr="00CD45C7">
        <w:rPr>
          <w:rFonts w:ascii="Times New Roman" w:hAnsi="Times New Roman" w:cs="Times New Roman"/>
          <w:sz w:val="30"/>
          <w:szCs w:val="30"/>
          <w:u w:val="single"/>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14:paraId="198DF3BE"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rPr>
      </w:pPr>
      <w:r w:rsidRPr="00CD45C7">
        <w:rPr>
          <w:rFonts w:ascii="Times New Roman" w:hAnsi="Times New Roman" w:cs="Times New Roman"/>
          <w:sz w:val="30"/>
          <w:szCs w:val="30"/>
        </w:rPr>
        <w:t xml:space="preserve">5. Деяния, предусмотренные </w:t>
      </w:r>
      <w:hyperlink w:anchor="Par3152" w:history="1">
        <w:r w:rsidRPr="00CD45C7">
          <w:rPr>
            <w:rFonts w:ascii="Times New Roman" w:hAnsi="Times New Roman" w:cs="Times New Roman"/>
            <w:color w:val="0000FF"/>
            <w:sz w:val="30"/>
            <w:szCs w:val="30"/>
          </w:rPr>
          <w:t>частью 1</w:t>
        </w:r>
      </w:hyperlink>
      <w:r w:rsidRPr="00CD45C7">
        <w:rPr>
          <w:rFonts w:ascii="Times New Roman" w:hAnsi="Times New Roman" w:cs="Times New Roman"/>
          <w:sz w:val="30"/>
          <w:szCs w:val="30"/>
        </w:rPr>
        <w:t xml:space="preserve"> настоящей статьи, совершенные за вознаграждение, -</w:t>
      </w:r>
    </w:p>
    <w:p w14:paraId="75CC7E83"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u w:val="single"/>
        </w:rPr>
      </w:pPr>
      <w:r w:rsidRPr="00CD45C7">
        <w:rPr>
          <w:rFonts w:ascii="Times New Roman" w:hAnsi="Times New Roman" w:cs="Times New Roman"/>
          <w:sz w:val="30"/>
          <w:szCs w:val="30"/>
          <w:u w:val="single"/>
        </w:rPr>
        <w:t>влекут наложение штрафа в размере от тридцати до двухсот базовых величин, или общественные работы, или административный арест.</w:t>
      </w:r>
    </w:p>
    <w:p w14:paraId="411E5429" w14:textId="77777777" w:rsidR="00CD45C7" w:rsidRPr="00CD45C7" w:rsidRDefault="00CD45C7" w:rsidP="00CD45C7">
      <w:pPr>
        <w:autoSpaceDE w:val="0"/>
        <w:autoSpaceDN w:val="0"/>
        <w:adjustRightInd w:val="0"/>
        <w:spacing w:after="0" w:line="240" w:lineRule="auto"/>
        <w:ind w:firstLine="540"/>
        <w:jc w:val="both"/>
        <w:rPr>
          <w:rFonts w:ascii="Times New Roman" w:hAnsi="Times New Roman" w:cs="Times New Roman"/>
          <w:sz w:val="30"/>
          <w:szCs w:val="30"/>
        </w:rPr>
      </w:pPr>
      <w:r w:rsidRPr="00CD45C7">
        <w:rPr>
          <w:rFonts w:ascii="Times New Roman" w:hAnsi="Times New Roman" w:cs="Times New Roman"/>
          <w:sz w:val="30"/>
          <w:szCs w:val="30"/>
        </w:rPr>
        <w:t xml:space="preserve">6. Деяния, предусмотренные </w:t>
      </w:r>
      <w:hyperlink w:anchor="Par3154" w:history="1">
        <w:r w:rsidRPr="00CD45C7">
          <w:rPr>
            <w:rFonts w:ascii="Times New Roman" w:hAnsi="Times New Roman" w:cs="Times New Roman"/>
            <w:color w:val="0000FF"/>
            <w:sz w:val="30"/>
            <w:szCs w:val="30"/>
          </w:rPr>
          <w:t>частью 2</w:t>
        </w:r>
      </w:hyperlink>
      <w:r w:rsidRPr="00CD45C7">
        <w:rPr>
          <w:rFonts w:ascii="Times New Roman" w:hAnsi="Times New Roman" w:cs="Times New Roman"/>
          <w:sz w:val="30"/>
          <w:szCs w:val="30"/>
        </w:rP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14:paraId="438F8A60" w14:textId="77777777" w:rsidR="00CD45C7" w:rsidRPr="00BE2DD3" w:rsidRDefault="00CD45C7" w:rsidP="00CD45C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30"/>
          <w:szCs w:val="30"/>
          <w:u w:val="single"/>
        </w:rPr>
      </w:pPr>
      <w:r w:rsidRPr="00BE2DD3">
        <w:rPr>
          <w:rFonts w:ascii="Times New Roman" w:hAnsi="Times New Roman" w:cs="Times New Roman"/>
          <w:sz w:val="30"/>
          <w:szCs w:val="30"/>
          <w:u w:val="single"/>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14:paraId="74BC6AC6" w14:textId="77777777" w:rsidR="00CC105C" w:rsidRPr="00836B49" w:rsidRDefault="00BE2DD3" w:rsidP="00836B49">
      <w:pPr>
        <w:autoSpaceDE w:val="0"/>
        <w:autoSpaceDN w:val="0"/>
        <w:adjustRightInd w:val="0"/>
        <w:spacing w:after="0" w:line="240" w:lineRule="auto"/>
        <w:ind w:firstLine="708"/>
        <w:jc w:val="both"/>
        <w:rPr>
          <w:rFonts w:ascii="Times New Roman" w:hAnsi="Times New Roman" w:cs="Times New Roman"/>
          <w:i/>
          <w:sz w:val="30"/>
          <w:szCs w:val="30"/>
        </w:rPr>
      </w:pPr>
      <w:r w:rsidRPr="00836B49">
        <w:rPr>
          <w:rFonts w:ascii="Times New Roman" w:hAnsi="Times New Roman" w:cs="Times New Roman"/>
          <w:i/>
          <w:sz w:val="30"/>
          <w:szCs w:val="30"/>
        </w:rPr>
        <w:t>Уголовная ответственность предусмотрена Уголовным кодексом Республики Беларусь:</w:t>
      </w:r>
    </w:p>
    <w:p w14:paraId="7B592F54"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b/>
          <w:bCs/>
          <w:color w:val="000000"/>
          <w:sz w:val="30"/>
          <w:szCs w:val="30"/>
        </w:rPr>
      </w:pPr>
      <w:r w:rsidRPr="00836B49">
        <w:rPr>
          <w:rFonts w:ascii="Times New Roman" w:eastAsia="Calibri" w:hAnsi="Times New Roman" w:cs="Times New Roman"/>
          <w:b/>
          <w:bCs/>
          <w:color w:val="000000"/>
          <w:sz w:val="30"/>
          <w:szCs w:val="30"/>
        </w:rPr>
        <w:t>Статья 293. Массовые беспорядки</w:t>
      </w:r>
    </w:p>
    <w:p w14:paraId="27799E08"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i/>
          <w:iCs/>
          <w:color w:val="000000"/>
          <w:sz w:val="30"/>
          <w:szCs w:val="30"/>
        </w:rPr>
      </w:pPr>
      <w:r w:rsidRPr="00836B49">
        <w:rPr>
          <w:rFonts w:ascii="Times New Roman" w:eastAsia="Calibri" w:hAnsi="Times New Roman" w:cs="Times New Roman"/>
          <w:color w:val="000000"/>
          <w:sz w:val="30"/>
          <w:szCs w:val="30"/>
        </w:rPr>
        <w:t xml:space="preserve">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 </w:t>
      </w:r>
      <w:r w:rsidRPr="00836B49">
        <w:rPr>
          <w:rFonts w:ascii="Times New Roman" w:eastAsia="Calibri" w:hAnsi="Times New Roman" w:cs="Times New Roman"/>
          <w:i/>
          <w:iCs/>
          <w:color w:val="000000"/>
          <w:sz w:val="30"/>
          <w:szCs w:val="30"/>
        </w:rPr>
        <w:t>наказывается лишением свободы на срок от пяти до пятнадцати лет.</w:t>
      </w:r>
    </w:p>
    <w:p w14:paraId="7FB05DC3"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i/>
          <w:iCs/>
          <w:color w:val="000000"/>
          <w:sz w:val="30"/>
          <w:szCs w:val="30"/>
        </w:rPr>
      </w:pPr>
      <w:r w:rsidRPr="00836B49">
        <w:rPr>
          <w:rFonts w:ascii="Times New Roman" w:eastAsia="Calibri" w:hAnsi="Times New Roman" w:cs="Times New Roman"/>
          <w:color w:val="000000"/>
          <w:sz w:val="30"/>
          <w:szCs w:val="30"/>
        </w:rPr>
        <w:t xml:space="preserve">2. Участие в массовых беспорядках, выразившееся в непосредственном совершении действий, названных в </w:t>
      </w:r>
      <w:r w:rsidRPr="00836B49">
        <w:rPr>
          <w:rFonts w:ascii="Times New Roman" w:eastAsia="Calibri" w:hAnsi="Times New Roman" w:cs="Times New Roman"/>
          <w:color w:val="0000FF"/>
          <w:sz w:val="30"/>
          <w:szCs w:val="30"/>
        </w:rPr>
        <w:t xml:space="preserve">части первой </w:t>
      </w:r>
      <w:r w:rsidRPr="00836B49">
        <w:rPr>
          <w:rFonts w:ascii="Times New Roman" w:eastAsia="Calibri" w:hAnsi="Times New Roman" w:cs="Times New Roman"/>
          <w:color w:val="000000"/>
          <w:sz w:val="30"/>
          <w:szCs w:val="30"/>
        </w:rPr>
        <w:t xml:space="preserve">настоящей статьи, - </w:t>
      </w:r>
      <w:r w:rsidRPr="00836B49">
        <w:rPr>
          <w:rFonts w:ascii="Times New Roman" w:eastAsia="Calibri" w:hAnsi="Times New Roman" w:cs="Times New Roman"/>
          <w:i/>
          <w:iCs/>
          <w:color w:val="000000"/>
          <w:sz w:val="30"/>
          <w:szCs w:val="30"/>
        </w:rPr>
        <w:t>наказывается лишением свободы на срок от трех до восьми лет.</w:t>
      </w:r>
    </w:p>
    <w:p w14:paraId="2C09FF45"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i/>
          <w:iCs/>
          <w:color w:val="000000"/>
          <w:sz w:val="30"/>
          <w:szCs w:val="30"/>
        </w:rPr>
      </w:pPr>
      <w:r w:rsidRPr="00836B49">
        <w:rPr>
          <w:rFonts w:ascii="Times New Roman" w:eastAsia="Calibri" w:hAnsi="Times New Roman" w:cs="Times New Roman"/>
          <w:color w:val="000000"/>
          <w:sz w:val="30"/>
          <w:szCs w:val="30"/>
        </w:rPr>
        <w:t xml:space="preserve">3. Обучение или иная подготовка лиц для участия в массовых беспорядках, сопровождающихся совершением действий, предусмотренных </w:t>
      </w:r>
      <w:r w:rsidRPr="00836B49">
        <w:rPr>
          <w:rFonts w:ascii="Times New Roman" w:eastAsia="Calibri" w:hAnsi="Times New Roman" w:cs="Times New Roman"/>
          <w:color w:val="0000FF"/>
          <w:sz w:val="30"/>
          <w:szCs w:val="30"/>
        </w:rPr>
        <w:t xml:space="preserve">частью первой </w:t>
      </w:r>
      <w:r w:rsidRPr="00836B49">
        <w:rPr>
          <w:rFonts w:ascii="Times New Roman" w:eastAsia="Calibri" w:hAnsi="Times New Roman" w:cs="Times New Roman"/>
          <w:color w:val="000000"/>
          <w:sz w:val="30"/>
          <w:szCs w:val="30"/>
        </w:rPr>
        <w:t xml:space="preserve">настоящей статьи, а равно финансирование или иное материальное обеспечение такой деятельности - </w:t>
      </w:r>
      <w:r w:rsidRPr="00836B49">
        <w:rPr>
          <w:rFonts w:ascii="Times New Roman" w:eastAsia="Calibri" w:hAnsi="Times New Roman" w:cs="Times New Roman"/>
          <w:i/>
          <w:iCs/>
          <w:color w:val="000000"/>
          <w:sz w:val="30"/>
          <w:szCs w:val="30"/>
        </w:rPr>
        <w:t>наказываются арестом на срок до шести месяцев или лишением свободы на срок до трех лет.</w:t>
      </w:r>
    </w:p>
    <w:p w14:paraId="1692D69B"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b/>
          <w:bCs/>
          <w:color w:val="000000"/>
          <w:sz w:val="30"/>
          <w:szCs w:val="30"/>
        </w:rPr>
      </w:pPr>
      <w:r w:rsidRPr="00836B49">
        <w:rPr>
          <w:rFonts w:ascii="Times New Roman" w:eastAsia="Calibri" w:hAnsi="Times New Roman" w:cs="Times New Roman"/>
          <w:b/>
          <w:bCs/>
          <w:color w:val="000000"/>
          <w:sz w:val="30"/>
          <w:szCs w:val="30"/>
        </w:rPr>
        <w:t>Статья 342. Организация и подготовка действий, грубо нарушающих общественный порядок, либо активное участие в них</w:t>
      </w:r>
    </w:p>
    <w:p w14:paraId="1A3FB84D"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color w:val="000000"/>
          <w:sz w:val="30"/>
          <w:szCs w:val="30"/>
        </w:rPr>
      </w:pPr>
      <w:r w:rsidRPr="00836B49">
        <w:rPr>
          <w:rFonts w:ascii="Times New Roman" w:eastAsia="Calibri" w:hAnsi="Times New Roman" w:cs="Times New Roman"/>
          <w:color w:val="000000"/>
          <w:sz w:val="30"/>
          <w:szCs w:val="30"/>
        </w:rPr>
        <w:t xml:space="preserve">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 </w:t>
      </w:r>
      <w:r w:rsidRPr="00836B49">
        <w:rPr>
          <w:rFonts w:ascii="Times New Roman" w:eastAsia="Calibri" w:hAnsi="Times New Roman" w:cs="Times New Roman"/>
          <w:i/>
          <w:iCs/>
          <w:color w:val="000000"/>
          <w:sz w:val="30"/>
          <w:szCs w:val="30"/>
        </w:rPr>
        <w:t>наказываются штрафом, или арестом на срок до шести месяцев, или ограничением свободы на срок до трех лет, или лишением свободы на тот же срок.</w:t>
      </w:r>
    </w:p>
    <w:p w14:paraId="198E1A19"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i/>
          <w:iCs/>
          <w:sz w:val="30"/>
          <w:szCs w:val="30"/>
        </w:rPr>
      </w:pPr>
      <w:r w:rsidRPr="00836B49">
        <w:rPr>
          <w:rFonts w:ascii="Times New Roman" w:eastAsia="Calibri" w:hAnsi="Times New Roman" w:cs="Times New Roman"/>
          <w:sz w:val="30"/>
          <w:szCs w:val="30"/>
        </w:rPr>
        <w:t xml:space="preserve">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 </w:t>
      </w:r>
      <w:r w:rsidRPr="00836B49">
        <w:rPr>
          <w:rFonts w:ascii="Times New Roman" w:eastAsia="Calibri" w:hAnsi="Times New Roman" w:cs="Times New Roman"/>
          <w:i/>
          <w:iCs/>
          <w:sz w:val="30"/>
          <w:szCs w:val="30"/>
        </w:rPr>
        <w:t>наказываются арестом на срок до шести месяцев или лишением свободы на срок до двух лет.</w:t>
      </w:r>
    </w:p>
    <w:p w14:paraId="7B8BE66D" w14:textId="77777777" w:rsidR="00836B49" w:rsidRPr="00836B49" w:rsidRDefault="00836B49" w:rsidP="00836B49">
      <w:pPr>
        <w:autoSpaceDE w:val="0"/>
        <w:autoSpaceDN w:val="0"/>
        <w:adjustRightInd w:val="0"/>
        <w:spacing w:after="0" w:line="240" w:lineRule="auto"/>
        <w:ind w:firstLine="708"/>
        <w:jc w:val="both"/>
        <w:rPr>
          <w:rFonts w:ascii="Times New Roman" w:eastAsia="Calibri" w:hAnsi="Times New Roman" w:cs="Times New Roman"/>
          <w:b/>
          <w:bCs/>
          <w:sz w:val="30"/>
          <w:szCs w:val="30"/>
        </w:rPr>
      </w:pPr>
      <w:r w:rsidRPr="00836B49">
        <w:rPr>
          <w:rFonts w:ascii="Times New Roman" w:eastAsia="Calibri" w:hAnsi="Times New Roman" w:cs="Times New Roman"/>
          <w:b/>
          <w:bCs/>
          <w:sz w:val="30"/>
          <w:szCs w:val="30"/>
        </w:rPr>
        <w:t>Статья 369-3 Нарушение порядка организации или проведения массовых мероприятий</w:t>
      </w:r>
    </w:p>
    <w:p w14:paraId="4113F063" w14:textId="77777777" w:rsidR="00BE2DD3" w:rsidRPr="00CC105C" w:rsidRDefault="00836B49" w:rsidP="00836B49">
      <w:pPr>
        <w:autoSpaceDE w:val="0"/>
        <w:autoSpaceDN w:val="0"/>
        <w:adjustRightInd w:val="0"/>
        <w:spacing w:after="0" w:line="240" w:lineRule="auto"/>
        <w:ind w:firstLine="708"/>
        <w:jc w:val="both"/>
        <w:rPr>
          <w:rFonts w:ascii="Times New Roman" w:hAnsi="Times New Roman" w:cs="Times New Roman"/>
          <w:sz w:val="30"/>
          <w:szCs w:val="30"/>
        </w:rPr>
      </w:pPr>
      <w:r w:rsidRPr="00836B49">
        <w:rPr>
          <w:rFonts w:ascii="Times New Roman" w:eastAsia="Calibri" w:hAnsi="Times New Roman" w:cs="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 </w:t>
      </w:r>
      <w:r w:rsidRPr="00836B49">
        <w:rPr>
          <w:rFonts w:ascii="Times New Roman" w:eastAsia="Calibri" w:hAnsi="Times New Roman" w:cs="Times New Roman"/>
          <w:i/>
          <w:iCs/>
          <w:sz w:val="30"/>
          <w:szCs w:val="30"/>
        </w:rPr>
        <w:t>наказываются арестом на срок до шести месяцев, или ограничением свободы на срок до трех лет, или лишением свободы на тот же срок.</w:t>
      </w:r>
    </w:p>
    <w:sectPr w:rsidR="00BE2DD3" w:rsidRPr="00CC105C" w:rsidSect="00D46BB0">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3B07" w14:textId="77777777" w:rsidR="00CE0D25" w:rsidRDefault="00CE0D25" w:rsidP="00CE0D25">
      <w:pPr>
        <w:spacing w:after="0" w:line="240" w:lineRule="auto"/>
      </w:pPr>
      <w:r>
        <w:separator/>
      </w:r>
    </w:p>
  </w:endnote>
  <w:endnote w:type="continuationSeparator" w:id="0">
    <w:p w14:paraId="2FA9C551" w14:textId="77777777" w:rsidR="00CE0D25" w:rsidRDefault="00CE0D25" w:rsidP="00CE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50A3" w14:textId="77777777" w:rsidR="00CE0D25" w:rsidRDefault="00CE0D25" w:rsidP="00CE0D25">
      <w:pPr>
        <w:spacing w:after="0" w:line="240" w:lineRule="auto"/>
      </w:pPr>
      <w:r>
        <w:separator/>
      </w:r>
    </w:p>
  </w:footnote>
  <w:footnote w:type="continuationSeparator" w:id="0">
    <w:p w14:paraId="1398FA7D" w14:textId="77777777" w:rsidR="00CE0D25" w:rsidRDefault="00CE0D25" w:rsidP="00CE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0948"/>
      <w:docPartObj>
        <w:docPartGallery w:val="Page Numbers (Top of Page)"/>
        <w:docPartUnique/>
      </w:docPartObj>
    </w:sdtPr>
    <w:sdtContent>
      <w:p w14:paraId="6C407AEA" w14:textId="3A6FDB0F" w:rsidR="00CE0D25" w:rsidRDefault="00CE0D25">
        <w:pPr>
          <w:pStyle w:val="a5"/>
          <w:jc w:val="right"/>
        </w:pPr>
        <w:r>
          <w:fldChar w:fldCharType="begin"/>
        </w:r>
        <w:r>
          <w:instrText>PAGE   \* MERGEFORMAT</w:instrText>
        </w:r>
        <w:r>
          <w:fldChar w:fldCharType="separate"/>
        </w:r>
        <w:r>
          <w:t>2</w:t>
        </w:r>
        <w:r>
          <w:fldChar w:fldCharType="end"/>
        </w:r>
      </w:p>
    </w:sdtContent>
  </w:sdt>
  <w:p w14:paraId="1E7F51EF" w14:textId="77777777" w:rsidR="00CE0D25" w:rsidRDefault="00CE0D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C00AC22"/>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7685"/>
    <w:rsid w:val="00077A70"/>
    <w:rsid w:val="00261852"/>
    <w:rsid w:val="00411C5D"/>
    <w:rsid w:val="004D50DB"/>
    <w:rsid w:val="005B7685"/>
    <w:rsid w:val="00766AD7"/>
    <w:rsid w:val="00785089"/>
    <w:rsid w:val="00836B49"/>
    <w:rsid w:val="008C262A"/>
    <w:rsid w:val="008E70E9"/>
    <w:rsid w:val="008F027E"/>
    <w:rsid w:val="00956DC9"/>
    <w:rsid w:val="00BE2DD3"/>
    <w:rsid w:val="00CC105C"/>
    <w:rsid w:val="00CD45C7"/>
    <w:rsid w:val="00CE0D25"/>
    <w:rsid w:val="00CF563D"/>
    <w:rsid w:val="00D46BB0"/>
    <w:rsid w:val="00DC5F58"/>
    <w:rsid w:val="00E57997"/>
    <w:rsid w:val="00F21953"/>
    <w:rsid w:val="00F8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1F55"/>
  <w15:docId w15:val="{9D08D69D-A3EE-4D9B-BC81-6067E6C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7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685"/>
    <w:rPr>
      <w:color w:val="0000FF"/>
      <w:u w:val="single"/>
    </w:rPr>
  </w:style>
  <w:style w:type="table" w:styleId="a4">
    <w:name w:val="Table Grid"/>
    <w:basedOn w:val="a1"/>
    <w:uiPriority w:val="59"/>
    <w:rsid w:val="005B76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E0D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0D25"/>
  </w:style>
  <w:style w:type="paragraph" w:styleId="a7">
    <w:name w:val="footer"/>
    <w:basedOn w:val="a"/>
    <w:link w:val="a8"/>
    <w:uiPriority w:val="99"/>
    <w:unhideWhenUsed/>
    <w:rsid w:val="00CE0D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0D25"/>
  </w:style>
  <w:style w:type="paragraph" w:styleId="a9">
    <w:name w:val="Balloon Text"/>
    <w:basedOn w:val="a"/>
    <w:link w:val="aa"/>
    <w:uiPriority w:val="99"/>
    <w:semiHidden/>
    <w:unhideWhenUsed/>
    <w:rsid w:val="00DC5F5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17E16C21D96BCF53B79E2A44B597422C7B3ECEBDEA833004F1BEF0E5FFA9DE204BBB30F2A214F6672A3AB113B93D7ED06819364DFB310DCE2B73B41i5y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F65F-EA13-4B85-9CB4-619813B9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Н.М. Гончарук</cp:lastModifiedBy>
  <cp:revision>5</cp:revision>
  <cp:lastPrinted>2021-03-16T12:22:00Z</cp:lastPrinted>
  <dcterms:created xsi:type="dcterms:W3CDTF">2021-03-11T09:14:00Z</dcterms:created>
  <dcterms:modified xsi:type="dcterms:W3CDTF">2021-03-16T13:22:00Z</dcterms:modified>
</cp:coreProperties>
</file>