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50" w:rsidRPr="00BD644C" w:rsidRDefault="00143250" w:rsidP="00112D3C">
      <w:pPr>
        <w:ind w:right="-1"/>
        <w:rPr>
          <w:rStyle w:val="FontStyle11"/>
          <w:i/>
          <w:sz w:val="30"/>
          <w:szCs w:val="30"/>
        </w:rPr>
      </w:pPr>
      <w:r>
        <w:rPr>
          <w:rStyle w:val="FontStyle11"/>
          <w:i/>
          <w:sz w:val="30"/>
          <w:szCs w:val="30"/>
        </w:rPr>
        <w:t>Подразделение по гражданству и миграции</w:t>
      </w:r>
      <w:r w:rsidRPr="00BD644C">
        <w:rPr>
          <w:rStyle w:val="FontStyle11"/>
          <w:i/>
          <w:sz w:val="30"/>
          <w:szCs w:val="30"/>
        </w:rPr>
        <w:t xml:space="preserve"> информирует…</w:t>
      </w:r>
    </w:p>
    <w:p w:rsidR="00143250" w:rsidRPr="00BD644C" w:rsidRDefault="00143250" w:rsidP="00112D3C">
      <w:pPr>
        <w:pStyle w:val="30"/>
        <w:shd w:val="clear" w:color="auto" w:fill="auto"/>
        <w:spacing w:line="240" w:lineRule="auto"/>
        <w:rPr>
          <w:rFonts w:ascii="Times New Roman" w:hAnsi="Times New Roman"/>
          <w:sz w:val="30"/>
          <w:szCs w:val="30"/>
        </w:rPr>
      </w:pPr>
      <w:r w:rsidRPr="007650C0">
        <w:rPr>
          <w:rFonts w:ascii="Times New Roman" w:hAnsi="Times New Roman"/>
          <w:sz w:val="30"/>
          <w:szCs w:val="30"/>
        </w:rPr>
        <w:t xml:space="preserve">Трудоустройство иностранцев в Китае </w:t>
      </w:r>
    </w:p>
    <w:p w:rsidR="00143250" w:rsidRPr="00BD644C" w:rsidRDefault="00143250" w:rsidP="00112D3C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30"/>
          <w:szCs w:val="30"/>
        </w:rPr>
      </w:pPr>
      <w:r w:rsidRPr="00BD644C">
        <w:rPr>
          <w:rFonts w:ascii="Times New Roman" w:hAnsi="Times New Roman"/>
          <w:sz w:val="30"/>
          <w:szCs w:val="30"/>
        </w:rPr>
        <w:tab/>
      </w:r>
      <w:r w:rsidRPr="00BD644C">
        <w:rPr>
          <w:rFonts w:ascii="Times New Roman" w:hAnsi="Times New Roman"/>
          <w:b w:val="0"/>
          <w:sz w:val="30"/>
          <w:szCs w:val="30"/>
        </w:rPr>
        <w:t xml:space="preserve">На фоне крепнущих социально-экономических связей Республики Беларусь с Китайской Народной Республикой в разы увеличился взаимный обмен и трудящимися-мигрантами. </w:t>
      </w:r>
    </w:p>
    <w:p w:rsidR="00143250" w:rsidRPr="00BD644C" w:rsidRDefault="00143250" w:rsidP="00112D3C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30"/>
          <w:szCs w:val="30"/>
        </w:rPr>
      </w:pPr>
      <w:r w:rsidRPr="00BD644C">
        <w:rPr>
          <w:rFonts w:ascii="Times New Roman" w:hAnsi="Times New Roman"/>
          <w:b w:val="0"/>
          <w:sz w:val="30"/>
          <w:szCs w:val="30"/>
        </w:rPr>
        <w:tab/>
        <w:t>Китайское законодательство, касающееся возможности трудоустройства иностранных граждан, претерпевает изменения в сторону ужесточения. Это вызвано увеличивающимся потоком в КНР иностранных граждан, ростом конкуренции на рынке труда, общим ужесточением миграционной политики китайского государства.</w:t>
      </w:r>
    </w:p>
    <w:p w:rsidR="00143250" w:rsidRPr="00BD644C" w:rsidRDefault="00143250" w:rsidP="00112D3C">
      <w:pPr>
        <w:pStyle w:val="20"/>
        <w:shd w:val="clear" w:color="auto" w:fill="auto"/>
        <w:spacing w:line="240" w:lineRule="auto"/>
        <w:ind w:firstLine="360"/>
        <w:rPr>
          <w:sz w:val="30"/>
          <w:szCs w:val="30"/>
        </w:rPr>
      </w:pPr>
      <w:r w:rsidRPr="00BD644C">
        <w:rPr>
          <w:sz w:val="30"/>
          <w:szCs w:val="30"/>
        </w:rPr>
        <w:t xml:space="preserve">    Для трудоустройства в Китае иностранные граждане обязаны получить визу категории </w:t>
      </w:r>
      <w:r w:rsidRPr="00BD644C">
        <w:rPr>
          <w:sz w:val="30"/>
          <w:szCs w:val="30"/>
          <w:lang w:val="en-US" w:bidi="en-US"/>
        </w:rPr>
        <w:t>Z</w:t>
      </w:r>
      <w:r w:rsidRPr="00BD644C">
        <w:rPr>
          <w:sz w:val="30"/>
          <w:szCs w:val="30"/>
          <w:lang w:bidi="en-US"/>
        </w:rPr>
        <w:t xml:space="preserve">, </w:t>
      </w:r>
      <w:r w:rsidRPr="00BD644C">
        <w:rPr>
          <w:sz w:val="30"/>
          <w:szCs w:val="30"/>
        </w:rPr>
        <w:t xml:space="preserve">дающую право на трудовую деятельность, или </w:t>
      </w:r>
      <w:r w:rsidRPr="00BD644C">
        <w:rPr>
          <w:sz w:val="30"/>
          <w:szCs w:val="30"/>
          <w:lang w:val="en-US" w:bidi="en-US"/>
        </w:rPr>
        <w:t>R</w:t>
      </w:r>
      <w:r w:rsidRPr="00BD644C">
        <w:rPr>
          <w:sz w:val="30"/>
          <w:szCs w:val="30"/>
          <w:lang w:bidi="en-US"/>
        </w:rPr>
        <w:t xml:space="preserve"> </w:t>
      </w:r>
      <w:r w:rsidRPr="00BD644C">
        <w:rPr>
          <w:sz w:val="30"/>
          <w:szCs w:val="30"/>
        </w:rPr>
        <w:t>– в случае приглашения государственными органами редких высококвалифицированных специалистов.</w:t>
      </w:r>
    </w:p>
    <w:p w:rsidR="00143250" w:rsidRPr="00BD644C" w:rsidRDefault="00143250" w:rsidP="00112D3C">
      <w:pPr>
        <w:pStyle w:val="20"/>
        <w:shd w:val="clear" w:color="auto" w:fill="auto"/>
        <w:tabs>
          <w:tab w:val="left" w:pos="0"/>
        </w:tabs>
        <w:spacing w:line="240" w:lineRule="auto"/>
        <w:ind w:firstLine="360"/>
        <w:rPr>
          <w:sz w:val="30"/>
          <w:szCs w:val="30"/>
        </w:rPr>
      </w:pPr>
      <w:r w:rsidRPr="00BD644C">
        <w:rPr>
          <w:sz w:val="30"/>
          <w:szCs w:val="30"/>
        </w:rPr>
        <w:tab/>
        <w:t>Общим требованием законодательства для всех нанимателей КНР при приеме на работу иностранцев является отсутствие или острая нехватка местных специалистов или их недостаточная квалификация.</w:t>
      </w:r>
      <w:r>
        <w:rPr>
          <w:sz w:val="30"/>
          <w:szCs w:val="30"/>
        </w:rPr>
        <w:t xml:space="preserve"> </w:t>
      </w:r>
      <w:r w:rsidRPr="00BD644C">
        <w:rPr>
          <w:sz w:val="30"/>
          <w:szCs w:val="30"/>
        </w:rPr>
        <w:t>Работодатель, имеющий разрешение на трудоустройство иностранного гражданина, должен направить принимаемому на работу иностранному гражданину лицензию и письмо-приглашение через уполномоченную организацию (официального визово</w:t>
      </w:r>
      <w:r>
        <w:rPr>
          <w:sz w:val="30"/>
          <w:szCs w:val="30"/>
        </w:rPr>
        <w:t>го</w:t>
      </w:r>
      <w:r w:rsidRPr="00BD644C">
        <w:rPr>
          <w:sz w:val="30"/>
          <w:szCs w:val="30"/>
        </w:rPr>
        <w:t xml:space="preserve"> агента). Направление лицензии напрямую иностранному гражданину не допускается. </w:t>
      </w:r>
    </w:p>
    <w:p w:rsidR="00143250" w:rsidRPr="00BD644C" w:rsidRDefault="00143250" w:rsidP="00112D3C">
      <w:pPr>
        <w:pStyle w:val="20"/>
        <w:shd w:val="clear" w:color="auto" w:fill="auto"/>
        <w:spacing w:line="240" w:lineRule="auto"/>
        <w:ind w:firstLine="708"/>
        <w:rPr>
          <w:sz w:val="30"/>
          <w:szCs w:val="30"/>
        </w:rPr>
      </w:pPr>
      <w:r w:rsidRPr="00BD644C">
        <w:rPr>
          <w:sz w:val="30"/>
          <w:szCs w:val="30"/>
        </w:rPr>
        <w:t xml:space="preserve">Иностранный гражданин, имеющий на руках лицензию на трудоустройство и письмо-приглашение от китайской компании, должен обратиться с паспортом в дипломатическое представительство КНР за рубежом с заявлением о получении профессиональной (рабочей) низы </w:t>
      </w:r>
      <w:r w:rsidRPr="00BD644C">
        <w:rPr>
          <w:sz w:val="30"/>
          <w:szCs w:val="30"/>
          <w:lang w:val="en-US" w:bidi="en-US"/>
        </w:rPr>
        <w:t>Z</w:t>
      </w:r>
      <w:r w:rsidRPr="00BD644C">
        <w:rPr>
          <w:sz w:val="30"/>
          <w:szCs w:val="30"/>
          <w:lang w:bidi="en-US"/>
        </w:rPr>
        <w:t xml:space="preserve"> либо </w:t>
      </w:r>
      <w:r w:rsidRPr="00BD644C">
        <w:rPr>
          <w:sz w:val="30"/>
          <w:szCs w:val="30"/>
          <w:lang w:val="en-US" w:bidi="en-US"/>
        </w:rPr>
        <w:t>R</w:t>
      </w:r>
      <w:r w:rsidRPr="00BD644C">
        <w:rPr>
          <w:sz w:val="30"/>
          <w:szCs w:val="30"/>
          <w:lang w:bidi="en-US"/>
        </w:rPr>
        <w:t>.</w:t>
      </w:r>
    </w:p>
    <w:p w:rsidR="00143250" w:rsidRPr="00BD644C" w:rsidRDefault="00143250" w:rsidP="00112D3C">
      <w:pPr>
        <w:pStyle w:val="20"/>
        <w:shd w:val="clear" w:color="auto" w:fill="auto"/>
        <w:spacing w:line="240" w:lineRule="auto"/>
        <w:ind w:firstLine="708"/>
        <w:rPr>
          <w:sz w:val="30"/>
          <w:szCs w:val="30"/>
        </w:rPr>
      </w:pPr>
      <w:r w:rsidRPr="00BD644C">
        <w:rPr>
          <w:sz w:val="30"/>
          <w:szCs w:val="30"/>
        </w:rPr>
        <w:t xml:space="preserve">От получения лицензии освобождаются только отдельные категории высококлассных технических иностранных специалистов, специалистов в сфере менеджмента (управления), творческих работников. </w:t>
      </w:r>
    </w:p>
    <w:p w:rsidR="00143250" w:rsidRPr="00BD644C" w:rsidRDefault="00143250" w:rsidP="00112D3C">
      <w:pPr>
        <w:pStyle w:val="20"/>
        <w:shd w:val="clear" w:color="auto" w:fill="auto"/>
        <w:spacing w:line="240" w:lineRule="auto"/>
        <w:ind w:firstLine="708"/>
        <w:rPr>
          <w:sz w:val="30"/>
          <w:szCs w:val="30"/>
        </w:rPr>
      </w:pPr>
      <w:r w:rsidRPr="00BD644C">
        <w:rPr>
          <w:sz w:val="30"/>
          <w:szCs w:val="30"/>
        </w:rPr>
        <w:t>Таким образом, иностранные граждане, имеющие туристические визы, а также граждане, направляющиеся в КНР на учебу или практику, по культурному обмену или с деловыми целями, родственники, являющиеся иждивенцами, имеющих право на трудоустройство в КНР иностранных граждан, не могут быть принятыми на работу в КНР.</w:t>
      </w:r>
    </w:p>
    <w:p w:rsidR="00143250" w:rsidRPr="00BD644C" w:rsidRDefault="00143250" w:rsidP="00112D3C">
      <w:pPr>
        <w:pStyle w:val="20"/>
        <w:shd w:val="clear" w:color="auto" w:fill="auto"/>
        <w:spacing w:line="240" w:lineRule="auto"/>
        <w:ind w:firstLine="708"/>
        <w:rPr>
          <w:sz w:val="30"/>
          <w:szCs w:val="30"/>
        </w:rPr>
      </w:pPr>
      <w:r w:rsidRPr="00BD644C">
        <w:rPr>
          <w:sz w:val="30"/>
          <w:szCs w:val="30"/>
        </w:rPr>
        <w:t xml:space="preserve">В </w:t>
      </w:r>
      <w:r w:rsidRPr="00BD644C">
        <w:rPr>
          <w:rStyle w:val="21"/>
          <w:b w:val="0"/>
          <w:sz w:val="30"/>
          <w:szCs w:val="30"/>
        </w:rPr>
        <w:t xml:space="preserve">Министерство внутренних дел Республики Беларусь по дипломатическим каналам </w:t>
      </w:r>
      <w:r w:rsidRPr="00BD644C">
        <w:rPr>
          <w:sz w:val="30"/>
          <w:szCs w:val="30"/>
        </w:rPr>
        <w:t>в последнее время поступает информация об участившихся случаях задержания полицией Китая гражданок Республики Беларусь, которые осуществляли трудовую деятельность на территории КНР незаконно, то есть без получения соответствующих разрешений.</w:t>
      </w:r>
    </w:p>
    <w:p w:rsidR="00143250" w:rsidRPr="00BD644C" w:rsidRDefault="00143250" w:rsidP="00112D3C">
      <w:pPr>
        <w:pStyle w:val="20"/>
        <w:shd w:val="clear" w:color="auto" w:fill="auto"/>
        <w:spacing w:line="240" w:lineRule="auto"/>
        <w:ind w:firstLine="360"/>
        <w:rPr>
          <w:sz w:val="30"/>
          <w:szCs w:val="30"/>
        </w:rPr>
      </w:pPr>
      <w:r w:rsidRPr="00BD644C">
        <w:rPr>
          <w:sz w:val="30"/>
          <w:szCs w:val="30"/>
        </w:rPr>
        <w:t xml:space="preserve">   Уже в текущем году задержаны и помещены в следственный изолятор восемь белорусок. Данные гражданки пояснили, что были задержаны в одном из ночных клубов, где они работали в качестве танцовщиц без наличия рабочих виз и разрешений на работу. Предложение о работе девушки получили от гражданки Украины через социальные сети. По истечении срока содержания под стражей задержанные депортированы из КНР с запретом въезда в страну сроком на пять лет.</w:t>
      </w:r>
    </w:p>
    <w:p w:rsidR="00143250" w:rsidRPr="00BD644C" w:rsidRDefault="00143250" w:rsidP="00112D3C">
      <w:pPr>
        <w:pStyle w:val="20"/>
        <w:shd w:val="clear" w:color="auto" w:fill="auto"/>
        <w:spacing w:line="240" w:lineRule="auto"/>
        <w:ind w:firstLine="360"/>
        <w:rPr>
          <w:sz w:val="30"/>
          <w:szCs w:val="30"/>
        </w:rPr>
      </w:pPr>
      <w:r w:rsidRPr="00BD644C">
        <w:rPr>
          <w:sz w:val="30"/>
          <w:szCs w:val="30"/>
        </w:rPr>
        <w:t xml:space="preserve">   Типичным примером таких ситуаций является история одной гражданки Республики Беларусь. Дев</w:t>
      </w:r>
      <w:r>
        <w:rPr>
          <w:sz w:val="30"/>
          <w:szCs w:val="30"/>
        </w:rPr>
        <w:t>ушка была задержана полицией г.</w:t>
      </w:r>
      <w:r w:rsidRPr="00BD644C">
        <w:rPr>
          <w:sz w:val="30"/>
          <w:szCs w:val="30"/>
        </w:rPr>
        <w:t xml:space="preserve">Иу 6 июня 2016 года по причине двух нарушений китайского законодательства: занятие незаконной трудовой деятельностью (работа танцовщицей в ночном клубе без наличия соответствующей визы) и незаконное нахождение на территории КНР (срок действия китайской визы истек в мае 2015 г.). Гражданка была помещена в следственный изолятор для выяснения обстоятельств и поскольку согласно Закону КНР «Об управлении въездом и выездом» не смогла выплатить штраф в размере </w:t>
      </w:r>
      <w:r w:rsidRPr="00892FBA">
        <w:rPr>
          <w:sz w:val="30"/>
          <w:szCs w:val="30"/>
        </w:rPr>
        <w:t>10000 юаней (около 15</w:t>
      </w:r>
      <w:r>
        <w:rPr>
          <w:sz w:val="30"/>
          <w:szCs w:val="30"/>
        </w:rPr>
        <w:t>0</w:t>
      </w:r>
      <w:r w:rsidRPr="00892FBA">
        <w:rPr>
          <w:sz w:val="30"/>
          <w:szCs w:val="30"/>
        </w:rPr>
        <w:t>0 долларов США), вынуждена</w:t>
      </w:r>
      <w:r w:rsidRPr="00BD644C">
        <w:rPr>
          <w:sz w:val="30"/>
          <w:szCs w:val="30"/>
        </w:rPr>
        <w:t xml:space="preserve"> отбывать тюремное наказание в течение месяца. В Китай она была приглашена знакомым гражданином Ирака, который обеспечивал ее пребывание в Китае. Согласно информации подавляющее большинство задержанных девушек попали в Китай, получив приглашения на работу из сети Интернет: </w:t>
      </w:r>
      <w:r w:rsidRPr="00BD644C">
        <w:rPr>
          <w:sz w:val="30"/>
          <w:szCs w:val="30"/>
          <w:lang w:val="en-US" w:bidi="en-US"/>
        </w:rPr>
        <w:t>Viber</w:t>
      </w:r>
      <w:r w:rsidRPr="00BD644C">
        <w:rPr>
          <w:sz w:val="30"/>
          <w:szCs w:val="30"/>
          <w:lang w:bidi="en-US"/>
        </w:rPr>
        <w:t xml:space="preserve">, </w:t>
      </w:r>
      <w:r w:rsidRPr="00BD644C">
        <w:rPr>
          <w:sz w:val="30"/>
          <w:szCs w:val="30"/>
        </w:rPr>
        <w:t>Вконтакте, а также различные китайские социальные сети.</w:t>
      </w:r>
    </w:p>
    <w:p w:rsidR="00143250" w:rsidRPr="00BD644C" w:rsidRDefault="00143250" w:rsidP="00112D3C">
      <w:pPr>
        <w:pStyle w:val="20"/>
        <w:shd w:val="clear" w:color="auto" w:fill="auto"/>
        <w:spacing w:line="240" w:lineRule="auto"/>
        <w:ind w:firstLine="360"/>
        <w:rPr>
          <w:sz w:val="30"/>
          <w:szCs w:val="30"/>
        </w:rPr>
      </w:pPr>
      <w:r w:rsidRPr="00BD644C">
        <w:rPr>
          <w:sz w:val="30"/>
          <w:szCs w:val="30"/>
        </w:rPr>
        <w:t xml:space="preserve">    Представители китайских компаний-вербовщиков (часто от их лица выступают граждане Украины или России) обманным путем приглашают девушек в Китай якобы для работы в качестве манекенщиц, моделей, выступлений в творческих коллективах. При этом, они вводят их в заблуждение, что для такого вида деятельности вполне подойдет туристическая или деловая виза.</w:t>
      </w:r>
    </w:p>
    <w:p w:rsidR="00143250" w:rsidRPr="00BD644C" w:rsidRDefault="00143250" w:rsidP="00112D3C">
      <w:pPr>
        <w:pStyle w:val="20"/>
        <w:shd w:val="clear" w:color="auto" w:fill="auto"/>
        <w:spacing w:line="240" w:lineRule="auto"/>
        <w:ind w:firstLine="360"/>
        <w:rPr>
          <w:sz w:val="30"/>
          <w:szCs w:val="30"/>
        </w:rPr>
      </w:pPr>
      <w:r w:rsidRPr="00BD644C">
        <w:rPr>
          <w:sz w:val="30"/>
          <w:szCs w:val="30"/>
        </w:rPr>
        <w:t xml:space="preserve">    Вербовщики, как правило, работают дистанционно через Интернет. Для оформления китайских виз граждан Беларуси приглашают в Москву (несмотря на наличие Посольства КНР в г.Минске) либо рекомендуют обращаться к турфирмам-посредникам, оказывающим содействие в оформлении виз в КНР.</w:t>
      </w:r>
    </w:p>
    <w:p w:rsidR="00143250" w:rsidRPr="00BD644C" w:rsidRDefault="00143250" w:rsidP="00112D3C">
      <w:pPr>
        <w:pStyle w:val="20"/>
        <w:shd w:val="clear" w:color="auto" w:fill="auto"/>
        <w:spacing w:line="240" w:lineRule="auto"/>
        <w:ind w:firstLine="360"/>
        <w:rPr>
          <w:sz w:val="30"/>
          <w:szCs w:val="30"/>
        </w:rPr>
      </w:pPr>
      <w:r w:rsidRPr="00BD644C">
        <w:rPr>
          <w:sz w:val="30"/>
          <w:szCs w:val="30"/>
        </w:rPr>
        <w:t xml:space="preserve">    По прибытии в Китай такой китайский работодатель, пользуясь зависимым положением девушек, а также незнанием ими китайского языка, выставляет им неприемлемые требования, иногда склоняя их к занятию проституцией, часто изымает паспорта и др.</w:t>
      </w:r>
    </w:p>
    <w:p w:rsidR="00143250" w:rsidRPr="00BD644C" w:rsidRDefault="00143250" w:rsidP="00112D3C">
      <w:pPr>
        <w:pStyle w:val="20"/>
        <w:shd w:val="clear" w:color="auto" w:fill="auto"/>
        <w:spacing w:line="240" w:lineRule="auto"/>
        <w:ind w:firstLine="708"/>
        <w:rPr>
          <w:sz w:val="30"/>
          <w:szCs w:val="30"/>
        </w:rPr>
      </w:pPr>
      <w:r w:rsidRPr="00BD644C">
        <w:rPr>
          <w:sz w:val="30"/>
          <w:szCs w:val="30"/>
        </w:rPr>
        <w:t>Фактически из-за своего легкомыслия наши граждане становятся жертвами торговли людьми. И помещение их в китайскую тюрьму и депортация на родину становятся далеко не худшим итогом развития событий, связанных с незаконным пребыванием в Китае.</w:t>
      </w:r>
    </w:p>
    <w:p w:rsidR="00143250" w:rsidRPr="00BD644C" w:rsidRDefault="00143250" w:rsidP="00112D3C">
      <w:pPr>
        <w:pStyle w:val="20"/>
        <w:shd w:val="clear" w:color="auto" w:fill="auto"/>
        <w:spacing w:line="240" w:lineRule="auto"/>
        <w:ind w:firstLine="360"/>
        <w:rPr>
          <w:sz w:val="30"/>
          <w:szCs w:val="30"/>
        </w:rPr>
      </w:pPr>
      <w:r w:rsidRPr="00BD644C">
        <w:rPr>
          <w:sz w:val="30"/>
          <w:szCs w:val="30"/>
        </w:rPr>
        <w:t xml:space="preserve">   Трудоустройство иностранного гражданина в КНР признается незаконным при отсутствии разрешения на проживание в связи с работой или при отсутствии у него разрешения на трудоустройство вне зависимости от того, был ли с иностранным гражданином заключен трудовой договор.</w:t>
      </w:r>
    </w:p>
    <w:p w:rsidR="00143250" w:rsidRPr="00BD644C" w:rsidRDefault="00143250" w:rsidP="00112D3C">
      <w:pPr>
        <w:pStyle w:val="20"/>
        <w:shd w:val="clear" w:color="auto" w:fill="auto"/>
        <w:spacing w:line="240" w:lineRule="auto"/>
        <w:ind w:firstLine="360"/>
        <w:rPr>
          <w:sz w:val="30"/>
          <w:szCs w:val="30"/>
        </w:rPr>
      </w:pPr>
      <w:r w:rsidRPr="00BD644C">
        <w:rPr>
          <w:sz w:val="30"/>
          <w:szCs w:val="30"/>
        </w:rPr>
        <w:t xml:space="preserve">    В случае самовольного трудоустройства иностранного гражданина на территории КНР или самовольного найма иностранного гражданина к нему применяются следующие административные санкции:</w:t>
      </w:r>
    </w:p>
    <w:p w:rsidR="00143250" w:rsidRPr="00892FBA" w:rsidRDefault="00143250" w:rsidP="00112D3C">
      <w:pPr>
        <w:pStyle w:val="20"/>
        <w:shd w:val="clear" w:color="auto" w:fill="auto"/>
        <w:spacing w:line="240" w:lineRule="auto"/>
        <w:ind w:firstLine="360"/>
        <w:rPr>
          <w:sz w:val="30"/>
          <w:szCs w:val="30"/>
        </w:rPr>
      </w:pPr>
      <w:r w:rsidRPr="00BD644C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 </w:t>
      </w:r>
      <w:r w:rsidRPr="00892FBA">
        <w:rPr>
          <w:sz w:val="30"/>
          <w:szCs w:val="30"/>
        </w:rPr>
        <w:t>штраф в размере от 5000 до 20000 юаней (от 750$ до 3</w:t>
      </w:r>
      <w:r>
        <w:rPr>
          <w:sz w:val="30"/>
          <w:szCs w:val="30"/>
        </w:rPr>
        <w:t>000</w:t>
      </w:r>
      <w:r w:rsidRPr="00892FBA">
        <w:rPr>
          <w:sz w:val="30"/>
          <w:szCs w:val="30"/>
        </w:rPr>
        <w:t>$). При наличии отягчающих обстоятельств – арест на срок от 5 до 15 дней, а также штраф от 5000 до 20000 юаней.</w:t>
      </w:r>
    </w:p>
    <w:p w:rsidR="00143250" w:rsidRPr="00BD644C" w:rsidRDefault="00143250" w:rsidP="00112D3C">
      <w:pPr>
        <w:pStyle w:val="20"/>
        <w:shd w:val="clear" w:color="auto" w:fill="auto"/>
        <w:spacing w:line="240" w:lineRule="auto"/>
        <w:ind w:firstLine="708"/>
        <w:rPr>
          <w:sz w:val="30"/>
          <w:szCs w:val="30"/>
        </w:rPr>
      </w:pPr>
      <w:r w:rsidRPr="00892FBA">
        <w:rPr>
          <w:sz w:val="30"/>
          <w:szCs w:val="30"/>
        </w:rPr>
        <w:t xml:space="preserve">В случае незаконного найма иностранных граждан к работодателю применяется штраф в пределах от 10000 юаней до 100000 юаней (от </w:t>
      </w:r>
      <w:r>
        <w:rPr>
          <w:sz w:val="30"/>
          <w:szCs w:val="30"/>
        </w:rPr>
        <w:t>1500$ до 15000</w:t>
      </w:r>
      <w:r w:rsidRPr="00892FBA">
        <w:rPr>
          <w:sz w:val="30"/>
          <w:szCs w:val="30"/>
        </w:rPr>
        <w:t>$). Незаконно полученный</w:t>
      </w:r>
      <w:r w:rsidRPr="00BD644C">
        <w:rPr>
          <w:sz w:val="30"/>
          <w:szCs w:val="30"/>
        </w:rPr>
        <w:t xml:space="preserve"> доход подлежит конфискации.</w:t>
      </w:r>
    </w:p>
    <w:p w:rsidR="00143250" w:rsidRPr="00BD644C" w:rsidRDefault="00143250" w:rsidP="001F4D35">
      <w:pPr>
        <w:pStyle w:val="20"/>
        <w:shd w:val="clear" w:color="auto" w:fill="auto"/>
        <w:spacing w:line="240" w:lineRule="auto"/>
        <w:ind w:firstLine="708"/>
        <w:rPr>
          <w:sz w:val="30"/>
          <w:szCs w:val="30"/>
        </w:rPr>
      </w:pPr>
      <w:r w:rsidRPr="00BD644C">
        <w:rPr>
          <w:sz w:val="30"/>
          <w:szCs w:val="30"/>
        </w:rPr>
        <w:t xml:space="preserve">В связи с изложенным, </w:t>
      </w:r>
      <w:r>
        <w:rPr>
          <w:sz w:val="30"/>
          <w:szCs w:val="30"/>
        </w:rPr>
        <w:t xml:space="preserve">подразделение </w:t>
      </w:r>
      <w:r w:rsidRPr="000C3D15">
        <w:rPr>
          <w:sz w:val="30"/>
          <w:szCs w:val="30"/>
        </w:rPr>
        <w:t>по гражданству и миграции</w:t>
      </w:r>
      <w:r w:rsidRPr="00BD644C">
        <w:rPr>
          <w:sz w:val="30"/>
          <w:szCs w:val="30"/>
        </w:rPr>
        <w:t xml:space="preserve"> настоятельно рекомендует гражданам, планирующим выехать на работу в Китай</w:t>
      </w:r>
      <w:r>
        <w:rPr>
          <w:sz w:val="30"/>
          <w:szCs w:val="30"/>
        </w:rPr>
        <w:t>,</w:t>
      </w:r>
      <w:r w:rsidRPr="00BD644C">
        <w:rPr>
          <w:sz w:val="30"/>
          <w:szCs w:val="30"/>
        </w:rPr>
        <w:t xml:space="preserve"> подробным образом ознакомиться с правилами осуществления трудовой деятельнос</w:t>
      </w:r>
      <w:r w:rsidR="001F4D35">
        <w:rPr>
          <w:sz w:val="30"/>
          <w:szCs w:val="30"/>
        </w:rPr>
        <w:t xml:space="preserve">ти иностранцами в данной </w:t>
      </w:r>
      <w:r w:rsidR="004C72E5">
        <w:rPr>
          <w:sz w:val="30"/>
          <w:szCs w:val="30"/>
        </w:rPr>
        <w:t>стране.</w:t>
      </w:r>
    </w:p>
    <w:p w:rsidR="00143250" w:rsidRPr="00BD644C" w:rsidRDefault="00143250" w:rsidP="00112D3C">
      <w:pPr>
        <w:ind w:right="-1"/>
        <w:rPr>
          <w:color w:val="FF0000"/>
          <w:sz w:val="18"/>
        </w:rPr>
      </w:pPr>
    </w:p>
    <w:p w:rsidR="00143250" w:rsidRDefault="00143250" w:rsidP="00112D3C">
      <w:pPr>
        <w:jc w:val="both"/>
        <w:rPr>
          <w:sz w:val="28"/>
          <w:szCs w:val="28"/>
        </w:rPr>
      </w:pPr>
    </w:p>
    <w:p w:rsidR="00143250" w:rsidRDefault="00143250" w:rsidP="00112D3C">
      <w:pPr>
        <w:jc w:val="both"/>
        <w:rPr>
          <w:sz w:val="28"/>
          <w:szCs w:val="28"/>
        </w:rPr>
      </w:pPr>
    </w:p>
    <w:p w:rsidR="00143250" w:rsidRDefault="00143250" w:rsidP="00112D3C">
      <w:pPr>
        <w:jc w:val="both"/>
        <w:rPr>
          <w:sz w:val="28"/>
          <w:szCs w:val="28"/>
        </w:rPr>
      </w:pPr>
    </w:p>
    <w:sectPr w:rsidR="00143250" w:rsidSect="0014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FCD" w:rsidRDefault="009E7FCD" w:rsidP="00303816">
      <w:r>
        <w:separator/>
      </w:r>
    </w:p>
  </w:endnote>
  <w:endnote w:type="continuationSeparator" w:id="1">
    <w:p w:rsidR="009E7FCD" w:rsidRDefault="009E7FCD" w:rsidP="00303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FCD" w:rsidRDefault="009E7FCD" w:rsidP="00303816">
      <w:r>
        <w:separator/>
      </w:r>
    </w:p>
  </w:footnote>
  <w:footnote w:type="continuationSeparator" w:id="1">
    <w:p w:rsidR="009E7FCD" w:rsidRDefault="009E7FCD" w:rsidP="00303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446D"/>
    <w:multiLevelType w:val="hybridMultilevel"/>
    <w:tmpl w:val="050AA4A2"/>
    <w:lvl w:ilvl="0" w:tplc="3D62424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80DA1C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8409A"/>
    <w:multiLevelType w:val="multilevel"/>
    <w:tmpl w:val="1E8E959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6E621ED"/>
    <w:multiLevelType w:val="hybridMultilevel"/>
    <w:tmpl w:val="4F5CFAE2"/>
    <w:lvl w:ilvl="0" w:tplc="79008C4A">
      <w:start w:val="1"/>
      <w:numFmt w:val="decimal"/>
      <w:lvlText w:val="%1."/>
      <w:lvlJc w:val="left"/>
      <w:pPr>
        <w:ind w:left="2153" w:hanging="735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169"/>
    <w:rsid w:val="00023587"/>
    <w:rsid w:val="000706D6"/>
    <w:rsid w:val="000B64FF"/>
    <w:rsid w:val="000E7C1D"/>
    <w:rsid w:val="00143250"/>
    <w:rsid w:val="00156D74"/>
    <w:rsid w:val="00171180"/>
    <w:rsid w:val="0017262C"/>
    <w:rsid w:val="001A42DD"/>
    <w:rsid w:val="001F4D35"/>
    <w:rsid w:val="00212B2D"/>
    <w:rsid w:val="002615A8"/>
    <w:rsid w:val="0027098D"/>
    <w:rsid w:val="002C0CC7"/>
    <w:rsid w:val="002F66BA"/>
    <w:rsid w:val="00303816"/>
    <w:rsid w:val="00321522"/>
    <w:rsid w:val="00333652"/>
    <w:rsid w:val="00475D2B"/>
    <w:rsid w:val="00486262"/>
    <w:rsid w:val="00493A30"/>
    <w:rsid w:val="004C72E5"/>
    <w:rsid w:val="0058415B"/>
    <w:rsid w:val="005A3640"/>
    <w:rsid w:val="005B0794"/>
    <w:rsid w:val="005C5CFE"/>
    <w:rsid w:val="005D47DE"/>
    <w:rsid w:val="005E3C5C"/>
    <w:rsid w:val="005F077B"/>
    <w:rsid w:val="0067192E"/>
    <w:rsid w:val="006C6660"/>
    <w:rsid w:val="006D1FF9"/>
    <w:rsid w:val="00751E78"/>
    <w:rsid w:val="007F7F19"/>
    <w:rsid w:val="00864185"/>
    <w:rsid w:val="00934B87"/>
    <w:rsid w:val="00935C8E"/>
    <w:rsid w:val="009460C2"/>
    <w:rsid w:val="00965843"/>
    <w:rsid w:val="009E7FCD"/>
    <w:rsid w:val="00A20082"/>
    <w:rsid w:val="00A268D0"/>
    <w:rsid w:val="00A64C74"/>
    <w:rsid w:val="00AA1E43"/>
    <w:rsid w:val="00B06169"/>
    <w:rsid w:val="00B55FE2"/>
    <w:rsid w:val="00BA7E17"/>
    <w:rsid w:val="00BC3AAA"/>
    <w:rsid w:val="00C360C6"/>
    <w:rsid w:val="00CF095F"/>
    <w:rsid w:val="00DA0F3B"/>
    <w:rsid w:val="00F038ED"/>
    <w:rsid w:val="00F56C87"/>
    <w:rsid w:val="00FE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7E17"/>
    <w:pPr>
      <w:keepNext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E17"/>
    <w:rPr>
      <w:sz w:val="30"/>
      <w:szCs w:val="24"/>
    </w:rPr>
  </w:style>
  <w:style w:type="paragraph" w:styleId="a3">
    <w:name w:val="Body Text Indent"/>
    <w:basedOn w:val="a"/>
    <w:link w:val="a4"/>
    <w:rsid w:val="00BA7E17"/>
    <w:pPr>
      <w:ind w:firstLine="708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BA7E17"/>
    <w:rPr>
      <w:sz w:val="30"/>
      <w:szCs w:val="24"/>
    </w:rPr>
  </w:style>
  <w:style w:type="paragraph" w:customStyle="1" w:styleId="ConsPlusNormal">
    <w:name w:val="ConsPlusNormal"/>
    <w:rsid w:val="00212B2D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styleId="a5">
    <w:name w:val="List Paragraph"/>
    <w:basedOn w:val="a"/>
    <w:uiPriority w:val="34"/>
    <w:qFormat/>
    <w:rsid w:val="00AA1E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1E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Основной текст (3)_"/>
    <w:link w:val="30"/>
    <w:rsid w:val="000706D6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706D6"/>
    <w:pPr>
      <w:widowControl w:val="0"/>
      <w:shd w:val="clear" w:color="auto" w:fill="FFFFFF"/>
      <w:spacing w:before="300" w:after="120" w:line="0" w:lineRule="atLeast"/>
      <w:jc w:val="both"/>
    </w:pPr>
    <w:rPr>
      <w:rFonts w:ascii="Arial Narrow" w:eastAsia="Arial Narrow" w:hAnsi="Arial Narrow"/>
      <w:b/>
      <w:bCs/>
      <w:sz w:val="18"/>
      <w:szCs w:val="18"/>
    </w:rPr>
  </w:style>
  <w:style w:type="character" w:customStyle="1" w:styleId="FontStyle11">
    <w:name w:val="Font Style11"/>
    <w:rsid w:val="000706D6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0706D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06D6"/>
    <w:pPr>
      <w:widowControl w:val="0"/>
      <w:shd w:val="clear" w:color="auto" w:fill="FFFFFF"/>
      <w:spacing w:line="228" w:lineRule="exact"/>
      <w:jc w:val="both"/>
    </w:pPr>
    <w:rPr>
      <w:sz w:val="19"/>
      <w:szCs w:val="19"/>
    </w:rPr>
  </w:style>
  <w:style w:type="character" w:customStyle="1" w:styleId="21">
    <w:name w:val="Основной текст (2) + Полужирный"/>
    <w:rsid w:val="0007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303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381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03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3816"/>
    <w:rPr>
      <w:sz w:val="24"/>
      <w:szCs w:val="24"/>
    </w:rPr>
  </w:style>
  <w:style w:type="character" w:styleId="aa">
    <w:name w:val="Strong"/>
    <w:basedOn w:val="a0"/>
    <w:uiPriority w:val="22"/>
    <w:qFormat/>
    <w:rsid w:val="00751E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5069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cp:lastPrinted>2016-06-27T10:22:00Z</cp:lastPrinted>
  <dcterms:created xsi:type="dcterms:W3CDTF">2017-06-12T07:01:00Z</dcterms:created>
  <dcterms:modified xsi:type="dcterms:W3CDTF">2017-06-12T07:01:00Z</dcterms:modified>
</cp:coreProperties>
</file>